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BA4F" w14:textId="50DD2A1A" w:rsidR="001555FF" w:rsidRDefault="001555FF" w:rsidP="001555F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58240" behindDoc="0" locked="0" layoutInCell="1" allowOverlap="1" wp14:anchorId="4FA503C2" wp14:editId="3D12785A">
            <wp:simplePos x="0" y="0"/>
            <wp:positionH relativeFrom="margin">
              <wp:align>center</wp:align>
            </wp:positionH>
            <wp:positionV relativeFrom="paragraph">
              <wp:posOffset>-339785</wp:posOffset>
            </wp:positionV>
            <wp:extent cx="3318934" cy="738358"/>
            <wp:effectExtent l="0" t="0" r="0" b="5080"/>
            <wp:wrapNone/>
            <wp:docPr id="1" name="Picture 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8934" cy="738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417C54" w14:textId="77777777" w:rsidR="00E80CA9" w:rsidRDefault="00E80CA9" w:rsidP="001555FF">
      <w:pPr>
        <w:jc w:val="center"/>
        <w:rPr>
          <w:b/>
          <w:bCs/>
          <w:color w:val="3BB54A"/>
          <w:sz w:val="36"/>
          <w:szCs w:val="36"/>
          <w:u w:val="single"/>
        </w:rPr>
      </w:pPr>
    </w:p>
    <w:p w14:paraId="6F3B37E6" w14:textId="6F851777" w:rsidR="00D15F2D" w:rsidRPr="007D1DF9" w:rsidRDefault="00D15F2D" w:rsidP="001555FF">
      <w:pPr>
        <w:jc w:val="center"/>
        <w:rPr>
          <w:b/>
          <w:bCs/>
          <w:color w:val="3BB54A"/>
          <w:sz w:val="36"/>
          <w:szCs w:val="36"/>
          <w:u w:val="single"/>
        </w:rPr>
      </w:pPr>
      <w:r w:rsidRPr="007D1DF9">
        <w:rPr>
          <w:b/>
          <w:bCs/>
          <w:color w:val="3BB54A"/>
          <w:sz w:val="36"/>
          <w:szCs w:val="36"/>
          <w:u w:val="single"/>
        </w:rPr>
        <w:t xml:space="preserve">Junior </w:t>
      </w:r>
      <w:r w:rsidR="00750A6A" w:rsidRPr="007D1DF9">
        <w:rPr>
          <w:b/>
          <w:bCs/>
          <w:color w:val="3BB54A"/>
          <w:sz w:val="36"/>
          <w:szCs w:val="36"/>
          <w:u w:val="single"/>
        </w:rPr>
        <w:t>Representative</w:t>
      </w:r>
      <w:r w:rsidRPr="007D1DF9">
        <w:rPr>
          <w:b/>
          <w:bCs/>
          <w:color w:val="3BB54A"/>
          <w:sz w:val="36"/>
          <w:szCs w:val="36"/>
          <w:u w:val="single"/>
        </w:rPr>
        <w:t xml:space="preserve"> Programme</w:t>
      </w:r>
      <w:r w:rsidR="005F60C9">
        <w:rPr>
          <w:b/>
          <w:bCs/>
          <w:color w:val="3BB54A"/>
          <w:sz w:val="36"/>
          <w:szCs w:val="36"/>
          <w:u w:val="single"/>
        </w:rPr>
        <w:t xml:space="preserve"> 202</w:t>
      </w:r>
      <w:r w:rsidR="00770DF3">
        <w:rPr>
          <w:b/>
          <w:bCs/>
          <w:color w:val="3BB54A"/>
          <w:sz w:val="36"/>
          <w:szCs w:val="36"/>
          <w:u w:val="single"/>
        </w:rPr>
        <w:t>5</w:t>
      </w:r>
    </w:p>
    <w:p w14:paraId="78B8BF8E" w14:textId="5FE2274A" w:rsidR="00BE731E" w:rsidRDefault="003F3E96" w:rsidP="001555FF">
      <w:pPr>
        <w:jc w:val="both"/>
      </w:pPr>
      <w:r>
        <w:t xml:space="preserve">Badminton Manawatu </w:t>
      </w:r>
      <w:r w:rsidR="002215BB">
        <w:t xml:space="preserve">operate a junior representative programme that </w:t>
      </w:r>
      <w:r w:rsidR="00DA02E4">
        <w:t>is</w:t>
      </w:r>
      <w:r>
        <w:t xml:space="preserve"> inclusive and flexible </w:t>
      </w:r>
      <w:r w:rsidR="00DA02E4">
        <w:t>to suit</w:t>
      </w:r>
      <w:r>
        <w:t xml:space="preserve"> the needs of our </w:t>
      </w:r>
      <w:r w:rsidR="00B6132E">
        <w:t>community</w:t>
      </w:r>
      <w:r w:rsidR="00A81305">
        <w:t>.</w:t>
      </w:r>
      <w:r>
        <w:t xml:space="preserve"> </w:t>
      </w:r>
      <w:r w:rsidR="00A81305">
        <w:t>This is designed to</w:t>
      </w:r>
      <w:r>
        <w:t xml:space="preserve"> en</w:t>
      </w:r>
      <w:r w:rsidR="00C57CE7">
        <w:t>ab</w:t>
      </w:r>
      <w:r w:rsidR="00A81305">
        <w:t>le</w:t>
      </w:r>
      <w:r w:rsidR="00C57CE7">
        <w:t xml:space="preserve"> players to enter the </w:t>
      </w:r>
      <w:r w:rsidR="00B6132E">
        <w:t>junior</w:t>
      </w:r>
      <w:r w:rsidR="00C57CE7">
        <w:t xml:space="preserve"> programme more readily </w:t>
      </w:r>
      <w:r w:rsidR="008B0248">
        <w:t xml:space="preserve">whilst </w:t>
      </w:r>
      <w:r w:rsidR="00C57CE7">
        <w:t>feel</w:t>
      </w:r>
      <w:r w:rsidR="008B0248">
        <w:t>ing</w:t>
      </w:r>
      <w:r w:rsidR="00C57CE7">
        <w:t xml:space="preserve"> f</w:t>
      </w:r>
      <w:r w:rsidR="001738AB">
        <w:t xml:space="preserve">ree to engage with other sports as part of our commitment to </w:t>
      </w:r>
      <w:r w:rsidR="008B0248">
        <w:t xml:space="preserve">the </w:t>
      </w:r>
      <w:r w:rsidR="001555FF">
        <w:t>‘</w:t>
      </w:r>
      <w:r w:rsidR="001738AB">
        <w:t>Balance is Better</w:t>
      </w:r>
      <w:r w:rsidR="001555FF">
        <w:t>’</w:t>
      </w:r>
      <w:r w:rsidR="008B0248">
        <w:t xml:space="preserve"> philosophy</w:t>
      </w:r>
      <w:r w:rsidR="001738AB">
        <w:t>.</w:t>
      </w:r>
    </w:p>
    <w:p w14:paraId="1E2E75E2" w14:textId="7A050A13" w:rsidR="00254039" w:rsidRDefault="00254039" w:rsidP="00254039">
      <w:pPr>
        <w:pStyle w:val="Heading2"/>
      </w:pPr>
      <w:r>
        <w:t>Badminton Manawatu Contacts</w:t>
      </w:r>
    </w:p>
    <w:p w14:paraId="46E3C69B" w14:textId="44A57607" w:rsidR="00254039" w:rsidRDefault="00B23770" w:rsidP="00254039">
      <w:r>
        <w:t>We are always happy to talk to anyone who has feedback</w:t>
      </w:r>
      <w:r w:rsidR="00317590">
        <w:t xml:space="preserve"> to share with us</w:t>
      </w:r>
      <w:r>
        <w:t xml:space="preserve">, </w:t>
      </w:r>
      <w:r w:rsidR="00317590">
        <w:t xml:space="preserve">whether that be </w:t>
      </w:r>
      <w:r>
        <w:t>positive</w:t>
      </w:r>
      <w:r w:rsidR="00317590">
        <w:t>,</w:t>
      </w:r>
      <w:r>
        <w:t xml:space="preserve"> </w:t>
      </w:r>
      <w:r w:rsidR="00ED38C3">
        <w:t>negative,</w:t>
      </w:r>
      <w:r>
        <w:t xml:space="preserve"> or </w:t>
      </w:r>
      <w:r w:rsidR="00317590">
        <w:t xml:space="preserve">simply interesting! </w:t>
      </w:r>
      <w:r w:rsidR="00ED38C3">
        <w:t>Please feel free to contact any of our staff below:</w:t>
      </w:r>
    </w:p>
    <w:p w14:paraId="5EA6A3D3" w14:textId="76F76AFB" w:rsidR="008376AF" w:rsidRPr="00254039" w:rsidRDefault="00ED38C3" w:rsidP="00254039">
      <w:r>
        <w:t>Sandra Lynch</w:t>
      </w:r>
      <w:r w:rsidR="0071568F">
        <w:t xml:space="preserve"> </w:t>
      </w:r>
      <w:r w:rsidR="0071568F">
        <w:tab/>
      </w:r>
      <w:r w:rsidR="006574AC">
        <w:t xml:space="preserve">    </w:t>
      </w:r>
      <w:r w:rsidR="00DD765C">
        <w:t>Community</w:t>
      </w:r>
      <w:r w:rsidR="0071568F">
        <w:t xml:space="preserve"> Manager</w:t>
      </w:r>
      <w:r w:rsidR="006574AC">
        <w:t xml:space="preserve">, </w:t>
      </w:r>
      <w:hyperlink r:id="rId8" w:history="1">
        <w:r w:rsidR="006574AC" w:rsidRPr="00F56F3E">
          <w:rPr>
            <w:rStyle w:val="Hyperlink"/>
          </w:rPr>
          <w:t>sandra@manawatubadminton.org.nz</w:t>
        </w:r>
      </w:hyperlink>
      <w:r w:rsidR="0071568F">
        <w:t xml:space="preserve"> </w:t>
      </w:r>
      <w:r w:rsidR="004510E5">
        <w:t xml:space="preserve"> </w:t>
      </w:r>
      <w:r w:rsidR="00F35E48">
        <w:tab/>
      </w:r>
      <w:r w:rsidR="0071568F">
        <w:t xml:space="preserve">022 097 </w:t>
      </w:r>
      <w:r w:rsidR="00020E83">
        <w:t>9499</w:t>
      </w:r>
      <w:r w:rsidR="00020E83">
        <w:br/>
      </w:r>
      <w:r w:rsidR="00E94A40">
        <w:t>Cassandra Feasey</w:t>
      </w:r>
      <w:r w:rsidR="00020E83">
        <w:t xml:space="preserve"> </w:t>
      </w:r>
      <w:r w:rsidR="00E94A40">
        <w:t xml:space="preserve">Events &amp; </w:t>
      </w:r>
      <w:r w:rsidR="003F0EF1">
        <w:t>A</w:t>
      </w:r>
      <w:r w:rsidR="00E94A40">
        <w:t>ctivation</w:t>
      </w:r>
      <w:r w:rsidR="00020E83">
        <w:t xml:space="preserve"> </w:t>
      </w:r>
      <w:r w:rsidR="00E94A40">
        <w:t>Officer</w:t>
      </w:r>
      <w:r w:rsidR="006574AC">
        <w:t>,</w:t>
      </w:r>
      <w:r w:rsidR="00020E83">
        <w:t xml:space="preserve"> </w:t>
      </w:r>
      <w:hyperlink r:id="rId9" w:history="1">
        <w:r w:rsidR="006574AC" w:rsidRPr="00F56F3E">
          <w:rPr>
            <w:rStyle w:val="Hyperlink"/>
          </w:rPr>
          <w:t>events@manawatubadminton.org.nz</w:t>
        </w:r>
      </w:hyperlink>
      <w:r w:rsidR="004510E5">
        <w:t xml:space="preserve">  </w:t>
      </w:r>
      <w:r w:rsidR="00653787" w:rsidRPr="00653787">
        <w:rPr>
          <w:lang w:val="en-US"/>
        </w:rPr>
        <w:t>020 4085 8803</w:t>
      </w:r>
      <w:r w:rsidR="004510E5">
        <w:br/>
        <w:t>Josh</w:t>
      </w:r>
      <w:r w:rsidR="00F35E48">
        <w:t xml:space="preserve"> Curry</w:t>
      </w:r>
      <w:r w:rsidR="00F35E48">
        <w:tab/>
      </w:r>
      <w:r w:rsidR="006574AC">
        <w:t xml:space="preserve">    </w:t>
      </w:r>
      <w:r w:rsidR="00F35E48">
        <w:t>Shuttle Time Coach</w:t>
      </w:r>
      <w:r w:rsidR="006574AC">
        <w:t xml:space="preserve">, </w:t>
      </w:r>
      <w:hyperlink r:id="rId10" w:history="1">
        <w:r w:rsidR="006574AC" w:rsidRPr="00F56F3E">
          <w:rPr>
            <w:rStyle w:val="Hyperlink"/>
          </w:rPr>
          <w:t>josh@manawatubadminton.org.nz</w:t>
        </w:r>
      </w:hyperlink>
      <w:r w:rsidR="00F35E48">
        <w:t xml:space="preserve">  </w:t>
      </w:r>
      <w:r w:rsidR="00F35E48">
        <w:tab/>
        <w:t>02</w:t>
      </w:r>
      <w:r w:rsidR="00122C4E">
        <w:t>1 024</w:t>
      </w:r>
      <w:r w:rsidR="00213BAB">
        <w:t>3</w:t>
      </w:r>
      <w:r w:rsidR="006D071C">
        <w:t xml:space="preserve"> </w:t>
      </w:r>
      <w:r w:rsidR="00213BAB">
        <w:t>5085</w:t>
      </w:r>
    </w:p>
    <w:p w14:paraId="112865DA" w14:textId="3720C028" w:rsidR="009D3559" w:rsidRDefault="009D3559" w:rsidP="009D3559">
      <w:pPr>
        <w:pStyle w:val="Heading2"/>
      </w:pPr>
      <w:r>
        <w:t xml:space="preserve">Junior Representative </w:t>
      </w:r>
      <w:r w:rsidR="00DA34AE">
        <w:t xml:space="preserve">Management </w:t>
      </w:r>
    </w:p>
    <w:p w14:paraId="51DEB0BE" w14:textId="707D53B0" w:rsidR="009D3559" w:rsidRDefault="00D13DB1" w:rsidP="001923AF">
      <w:pPr>
        <w:jc w:val="both"/>
      </w:pPr>
      <w:r>
        <w:t>The JR</w:t>
      </w:r>
      <w:r w:rsidR="00C539C1">
        <w:t>M</w:t>
      </w:r>
      <w:r>
        <w:t xml:space="preserve"> exists to help run the junior representative programme and </w:t>
      </w:r>
      <w:r w:rsidR="0071601F">
        <w:t xml:space="preserve">leads the organisation of managers, players &amp; parents regarding attending team events. They also have discretionary spending power for junior-related activities, including travel/accommodation assistance for individual tournaments, team/player social activities and </w:t>
      </w:r>
      <w:r w:rsidR="001923AF">
        <w:t>the end of season prize-giving. This is designed to engage parents in the junior rep</w:t>
      </w:r>
      <w:r w:rsidR="008C156C">
        <w:t xml:space="preserve">resentative </w:t>
      </w:r>
      <w:r w:rsidR="00B86F3E">
        <w:t>programme,</w:t>
      </w:r>
      <w:r w:rsidR="008C156C">
        <w:t xml:space="preserve"> and we are always looking for extra parents to join the </w:t>
      </w:r>
      <w:r w:rsidR="00C539C1">
        <w:t xml:space="preserve">management </w:t>
      </w:r>
      <w:r w:rsidR="008C156C">
        <w:t>committee and discuss our activities directly with the coaches and Badminton Manawatu staff, who also sit on the JR</w:t>
      </w:r>
      <w:r w:rsidR="00C539C1">
        <w:t>M</w:t>
      </w:r>
      <w:r w:rsidR="008C156C">
        <w:t>.</w:t>
      </w:r>
    </w:p>
    <w:p w14:paraId="634A062B" w14:textId="7C716D61" w:rsidR="005B2BAC" w:rsidRPr="009D3559" w:rsidRDefault="008C156C" w:rsidP="001923AF">
      <w:pPr>
        <w:jc w:val="both"/>
      </w:pPr>
      <w:r>
        <w:t>I</w:t>
      </w:r>
      <w:r w:rsidR="00B86F3E">
        <w:t>f</w:t>
      </w:r>
      <w:r>
        <w:t xml:space="preserve"> you are interested, please contact </w:t>
      </w:r>
      <w:r w:rsidR="008A2289">
        <w:t xml:space="preserve">Sandra </w:t>
      </w:r>
      <w:r w:rsidR="00B86F3E">
        <w:t xml:space="preserve">via </w:t>
      </w:r>
      <w:r w:rsidR="003E3FB0">
        <w:t>the details abov</w:t>
      </w:r>
      <w:r w:rsidR="008A2289">
        <w:t>e</w:t>
      </w:r>
    </w:p>
    <w:p w14:paraId="71143F24" w14:textId="16D6CFE9" w:rsidR="00787611" w:rsidRPr="00B6132E" w:rsidRDefault="004775AD" w:rsidP="00B6132E">
      <w:pPr>
        <w:pStyle w:val="Heading2"/>
      </w:pPr>
      <w:r w:rsidRPr="00B6132E">
        <w:t xml:space="preserve">Junior </w:t>
      </w:r>
      <w:r w:rsidR="00896BE2" w:rsidRPr="00B6132E">
        <w:t>Open Days</w:t>
      </w:r>
    </w:p>
    <w:p w14:paraId="79639406" w14:textId="1F67E64C" w:rsidR="00787611" w:rsidRDefault="00787611" w:rsidP="001555FF">
      <w:pPr>
        <w:pStyle w:val="ListParagraph"/>
        <w:numPr>
          <w:ilvl w:val="0"/>
          <w:numId w:val="1"/>
        </w:numPr>
        <w:jc w:val="both"/>
      </w:pPr>
      <w:r>
        <w:t xml:space="preserve">For all ages on Tue </w:t>
      </w:r>
      <w:r w:rsidR="0036248D">
        <w:t>4</w:t>
      </w:r>
      <w:r>
        <w:t>, 1</w:t>
      </w:r>
      <w:r w:rsidR="0036248D">
        <w:t>1</w:t>
      </w:r>
      <w:r>
        <w:t xml:space="preserve"> &amp; </w:t>
      </w:r>
      <w:r w:rsidR="0036248D">
        <w:t>18</w:t>
      </w:r>
      <w:r>
        <w:t xml:space="preserve"> Feb </w:t>
      </w:r>
      <w:r w:rsidR="00D047C7">
        <w:t xml:space="preserve">at 5:30-7:30pm </w:t>
      </w:r>
      <w:r>
        <w:t>in CET Arena 4</w:t>
      </w:r>
      <w:r w:rsidR="00B21B5A">
        <w:t>.</w:t>
      </w:r>
    </w:p>
    <w:p w14:paraId="737B914F" w14:textId="40138F05" w:rsidR="00787611" w:rsidRDefault="00B21B5A" w:rsidP="001555FF">
      <w:pPr>
        <w:pStyle w:val="ListParagraph"/>
        <w:numPr>
          <w:ilvl w:val="0"/>
          <w:numId w:val="1"/>
        </w:numPr>
        <w:jc w:val="both"/>
      </w:pPr>
      <w:r>
        <w:t xml:space="preserve">The </w:t>
      </w:r>
      <w:r w:rsidR="007D263B">
        <w:t>Rep S</w:t>
      </w:r>
      <w:r>
        <w:t xml:space="preserve">quads will be selected from those attending the </w:t>
      </w:r>
      <w:r w:rsidR="007D263B">
        <w:t>O</w:t>
      </w:r>
      <w:r>
        <w:t xml:space="preserve">pen </w:t>
      </w:r>
      <w:r w:rsidR="007D263B">
        <w:t>D</w:t>
      </w:r>
      <w:r>
        <w:t>ays.</w:t>
      </w:r>
    </w:p>
    <w:p w14:paraId="6387488A" w14:textId="0C0F1EE9" w:rsidR="007D263B" w:rsidRDefault="00C539C1" w:rsidP="001555FF">
      <w:pPr>
        <w:pStyle w:val="ListParagraph"/>
        <w:numPr>
          <w:ilvl w:val="0"/>
          <w:numId w:val="1"/>
        </w:numPr>
        <w:jc w:val="both"/>
      </w:pPr>
      <w:r>
        <w:t xml:space="preserve">Under 7yrs old, anyone not interested in </w:t>
      </w:r>
      <w:r w:rsidR="00CC536C">
        <w:t>Reps</w:t>
      </w:r>
      <w:r>
        <w:t xml:space="preserve"> and a</w:t>
      </w:r>
      <w:r w:rsidR="00262C55">
        <w:t xml:space="preserve">ll other players </w:t>
      </w:r>
      <w:r w:rsidR="000119BD">
        <w:t>will be invited</w:t>
      </w:r>
      <w:r w:rsidR="00262C55">
        <w:t xml:space="preserve"> to join the Development </w:t>
      </w:r>
      <w:r w:rsidR="000119BD">
        <w:t>Squad</w:t>
      </w:r>
      <w:r w:rsidR="00EE1BA3">
        <w:t xml:space="preserve"> on Thursdays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F4CFF" w:rsidRPr="005F4CFF" w14:paraId="22ACA2B8" w14:textId="77777777" w:rsidTr="008358DA">
        <w:trPr>
          <w:trHeight w:val="454"/>
        </w:trPr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654249" w14:textId="3B365844" w:rsidR="005F4CFF" w:rsidRPr="005F4CFF" w:rsidRDefault="005F4CFF" w:rsidP="005F4CFF">
            <w:pPr>
              <w:keepNext/>
              <w:keepLines/>
              <w:spacing w:before="40"/>
              <w:outlineLvl w:val="2"/>
              <w:rPr>
                <w:rFonts w:asciiTheme="majorHAnsi" w:eastAsiaTheme="majorEastAsia" w:hAnsiTheme="majorHAnsi" w:cstheme="majorBidi"/>
                <w:i/>
                <w:color w:val="3BB54A"/>
                <w:sz w:val="24"/>
                <w:szCs w:val="28"/>
              </w:rPr>
            </w:pPr>
            <w:r w:rsidRPr="005F4CFF">
              <w:rPr>
                <w:rFonts w:asciiTheme="majorHAnsi" w:eastAsiaTheme="majorEastAsia" w:hAnsiTheme="majorHAnsi" w:cstheme="majorBidi"/>
                <w:b/>
                <w:bCs/>
                <w:i/>
                <w:color w:val="3BB54A"/>
                <w:sz w:val="24"/>
                <w:szCs w:val="28"/>
              </w:rPr>
              <w:t>Age Group</w:t>
            </w:r>
            <w:r w:rsidR="006E7737" w:rsidRPr="006E7737">
              <w:rPr>
                <w:rFonts w:asciiTheme="majorHAnsi" w:eastAsiaTheme="majorEastAsia" w:hAnsiTheme="majorHAnsi" w:cstheme="majorBidi"/>
                <w:b/>
                <w:bCs/>
                <w:i/>
                <w:color w:val="3BB54A"/>
                <w:sz w:val="24"/>
                <w:szCs w:val="28"/>
              </w:rPr>
              <w:t>s</w:t>
            </w:r>
          </w:p>
        </w:tc>
      </w:tr>
      <w:tr w:rsidR="005F4CFF" w:rsidRPr="005F4CFF" w14:paraId="45E9770B" w14:textId="77777777" w:rsidTr="008358DA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B2929" w14:textId="77777777" w:rsidR="005F4CFF" w:rsidRPr="005F4CFF" w:rsidRDefault="005F4CFF" w:rsidP="005F4CFF">
            <w:pPr>
              <w:jc w:val="center"/>
            </w:pPr>
            <w:r w:rsidRPr="005F4CFF">
              <w:t>Under 13</w:t>
            </w:r>
          </w:p>
          <w:p w14:paraId="7F96EC32" w14:textId="55449FE8" w:rsidR="005F4CFF" w:rsidRPr="005F4CFF" w:rsidRDefault="005F4CFF" w:rsidP="005F4CFF">
            <w:pPr>
              <w:jc w:val="center"/>
            </w:pPr>
            <w:r w:rsidRPr="005F4CFF">
              <w:t>(born 201</w:t>
            </w:r>
            <w:r>
              <w:t>3</w:t>
            </w:r>
            <w:r w:rsidRPr="005F4CFF">
              <w:t xml:space="preserve"> or after)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F0465B" w14:textId="77777777" w:rsidR="005F4CFF" w:rsidRPr="005F4CFF" w:rsidRDefault="005F4CFF" w:rsidP="005F4CFF">
            <w:pPr>
              <w:jc w:val="center"/>
            </w:pPr>
            <w:r w:rsidRPr="005F4CFF">
              <w:t>Under 15</w:t>
            </w:r>
          </w:p>
          <w:p w14:paraId="2BC7E534" w14:textId="7E876AB0" w:rsidR="005F4CFF" w:rsidRPr="005F4CFF" w:rsidRDefault="005F4CFF" w:rsidP="005F4CFF">
            <w:pPr>
              <w:jc w:val="center"/>
            </w:pPr>
            <w:r w:rsidRPr="005F4CFF">
              <w:t>(born 201</w:t>
            </w:r>
            <w:r>
              <w:t>1</w:t>
            </w:r>
            <w:r w:rsidRPr="005F4CFF">
              <w:t xml:space="preserve"> or 201</w:t>
            </w:r>
            <w:r>
              <w:t>2</w:t>
            </w:r>
            <w:r w:rsidRPr="005F4CFF">
              <w:t>)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0D50F" w14:textId="77777777" w:rsidR="005F4CFF" w:rsidRPr="005F4CFF" w:rsidRDefault="005F4CFF" w:rsidP="005F4CFF">
            <w:pPr>
              <w:jc w:val="center"/>
            </w:pPr>
            <w:r w:rsidRPr="005F4CFF">
              <w:t>Under 17</w:t>
            </w:r>
          </w:p>
          <w:p w14:paraId="50EA59C5" w14:textId="7DF9B559" w:rsidR="005F4CFF" w:rsidRPr="005F4CFF" w:rsidRDefault="005F4CFF" w:rsidP="005F4CFF">
            <w:pPr>
              <w:jc w:val="center"/>
            </w:pPr>
            <w:r w:rsidRPr="005F4CFF">
              <w:t>(born 200</w:t>
            </w:r>
            <w:r>
              <w:t>9</w:t>
            </w:r>
            <w:r w:rsidRPr="005F4CFF">
              <w:t xml:space="preserve"> or 20</w:t>
            </w:r>
            <w:r>
              <w:t>10</w:t>
            </w:r>
            <w:r w:rsidRPr="005F4CFF">
              <w:t>)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2B2AF" w14:textId="77777777" w:rsidR="005F4CFF" w:rsidRPr="005F4CFF" w:rsidRDefault="005F4CFF" w:rsidP="005F4CFF">
            <w:pPr>
              <w:jc w:val="center"/>
            </w:pPr>
            <w:r w:rsidRPr="005F4CFF">
              <w:t>Under 19</w:t>
            </w:r>
          </w:p>
          <w:p w14:paraId="360DAE6E" w14:textId="1F342A17" w:rsidR="005F4CFF" w:rsidRPr="005F4CFF" w:rsidRDefault="005F4CFF" w:rsidP="005F4CFF">
            <w:pPr>
              <w:jc w:val="center"/>
            </w:pPr>
            <w:r w:rsidRPr="005F4CFF">
              <w:t>(born 200</w:t>
            </w:r>
            <w:r>
              <w:t>7</w:t>
            </w:r>
            <w:r w:rsidRPr="005F4CFF">
              <w:t xml:space="preserve"> or 200</w:t>
            </w:r>
            <w:r>
              <w:t>8</w:t>
            </w:r>
            <w:r w:rsidRPr="005F4CFF">
              <w:t>)</w:t>
            </w:r>
          </w:p>
        </w:tc>
      </w:tr>
    </w:tbl>
    <w:p w14:paraId="037B5620" w14:textId="0D6A74F3" w:rsidR="004A5641" w:rsidRDefault="004A5641" w:rsidP="004A5641">
      <w:pPr>
        <w:ind w:left="360"/>
        <w:jc w:val="both"/>
      </w:pPr>
    </w:p>
    <w:p w14:paraId="6189FDB3" w14:textId="7AC484E0" w:rsidR="00B21B5A" w:rsidRPr="00B6132E" w:rsidRDefault="00B21B5A" w:rsidP="00B6132E">
      <w:pPr>
        <w:pStyle w:val="Heading2"/>
      </w:pPr>
      <w:r w:rsidRPr="00B6132E">
        <w:t>Meet the Coaches</w:t>
      </w:r>
    </w:p>
    <w:p w14:paraId="6DC6F9DE" w14:textId="11A611C1" w:rsidR="000D2B20" w:rsidRDefault="000D2B20" w:rsidP="001555FF">
      <w:pPr>
        <w:pStyle w:val="ListParagraph"/>
        <w:numPr>
          <w:ilvl w:val="0"/>
          <w:numId w:val="1"/>
        </w:numPr>
        <w:jc w:val="both"/>
      </w:pPr>
      <w:r>
        <w:t>This is an information evening for Junior Rep</w:t>
      </w:r>
      <w:r w:rsidR="00902949">
        <w:t>s</w:t>
      </w:r>
      <w:r w:rsidR="00400C47">
        <w:t xml:space="preserve"> only</w:t>
      </w:r>
      <w:r w:rsidR="00902949">
        <w:t>.</w:t>
      </w:r>
    </w:p>
    <w:p w14:paraId="1DAADF0D" w14:textId="75A11918" w:rsidR="00F6584B" w:rsidRDefault="00B21B5A" w:rsidP="001555FF">
      <w:pPr>
        <w:pStyle w:val="ListParagraph"/>
        <w:numPr>
          <w:ilvl w:val="0"/>
          <w:numId w:val="1"/>
        </w:numPr>
        <w:jc w:val="both"/>
      </w:pPr>
      <w:r>
        <w:t>For all players</w:t>
      </w:r>
      <w:r w:rsidR="0028459B">
        <w:t xml:space="preserve"> on Tue </w:t>
      </w:r>
      <w:r w:rsidR="00CB2C17">
        <w:t>4</w:t>
      </w:r>
      <w:r w:rsidR="005E6062" w:rsidRPr="005E6062">
        <w:rPr>
          <w:vertAlign w:val="superscript"/>
        </w:rPr>
        <w:t>th</w:t>
      </w:r>
      <w:r w:rsidR="005E6062">
        <w:t xml:space="preserve"> </w:t>
      </w:r>
      <w:r w:rsidR="0028459B">
        <w:t xml:space="preserve">Mar at </w:t>
      </w:r>
      <w:r w:rsidR="00D047C7">
        <w:t>5:30</w:t>
      </w:r>
      <w:r w:rsidR="00EE62A2">
        <w:t>pm</w:t>
      </w:r>
      <w:r w:rsidR="00D047C7">
        <w:t>-7:</w:t>
      </w:r>
      <w:r w:rsidR="00EE62A2">
        <w:t>3</w:t>
      </w:r>
      <w:r w:rsidR="00D047C7">
        <w:t xml:space="preserve">0pm </w:t>
      </w:r>
      <w:r w:rsidR="00EE62A2">
        <w:t>at</w:t>
      </w:r>
      <w:r w:rsidR="00D047C7">
        <w:t xml:space="preserve"> </w:t>
      </w:r>
      <w:r w:rsidR="0028459B">
        <w:t>Marist Clubrooms on Pascal St</w:t>
      </w:r>
      <w:r w:rsidR="000D54E8">
        <w:t>.</w:t>
      </w:r>
    </w:p>
    <w:p w14:paraId="63A5EFE4" w14:textId="3AD918B6" w:rsidR="00077A36" w:rsidRDefault="00077A36" w:rsidP="001555FF">
      <w:pPr>
        <w:pStyle w:val="ListParagraph"/>
        <w:numPr>
          <w:ilvl w:val="0"/>
          <w:numId w:val="1"/>
        </w:numPr>
        <w:jc w:val="both"/>
      </w:pPr>
      <w:r>
        <w:t>There will be pizza provided but please bring your own drink bottles.</w:t>
      </w:r>
    </w:p>
    <w:p w14:paraId="0346C0DA" w14:textId="419B1867" w:rsidR="00E068EF" w:rsidRDefault="00EF6E8B" w:rsidP="001555FF">
      <w:pPr>
        <w:pStyle w:val="ListParagraph"/>
        <w:numPr>
          <w:ilvl w:val="0"/>
          <w:numId w:val="1"/>
        </w:numPr>
        <w:jc w:val="both"/>
      </w:pPr>
      <w:r>
        <w:t>At least one parent of each junior player must also attend this meeting.</w:t>
      </w:r>
    </w:p>
    <w:p w14:paraId="134F2B8A" w14:textId="0A8A6CF6" w:rsidR="00EF6E8B" w:rsidRDefault="00EF6E8B" w:rsidP="001555FF">
      <w:pPr>
        <w:pStyle w:val="ListParagraph"/>
        <w:numPr>
          <w:ilvl w:val="0"/>
          <w:numId w:val="1"/>
        </w:numPr>
        <w:jc w:val="both"/>
      </w:pPr>
      <w:r>
        <w:t xml:space="preserve">Tracksuits and </w:t>
      </w:r>
      <w:r w:rsidR="00077A36">
        <w:t>playing tops will be issued to players.</w:t>
      </w:r>
    </w:p>
    <w:p w14:paraId="0342537E" w14:textId="3DC65B55" w:rsidR="000119BD" w:rsidRDefault="000119BD" w:rsidP="001555FF">
      <w:pPr>
        <w:pStyle w:val="ListParagraph"/>
        <w:numPr>
          <w:ilvl w:val="0"/>
          <w:numId w:val="1"/>
        </w:numPr>
        <w:jc w:val="both"/>
      </w:pPr>
      <w:r>
        <w:t xml:space="preserve">A chance to </w:t>
      </w:r>
      <w:r w:rsidR="006D7ED1">
        <w:t>meet the coaches</w:t>
      </w:r>
      <w:r w:rsidR="00CC536C">
        <w:t>, managers and</w:t>
      </w:r>
      <w:r w:rsidR="006D7ED1">
        <w:t xml:space="preserve"> Badminton Manawatu staff and socialise with other parents and/or players.</w:t>
      </w:r>
    </w:p>
    <w:p w14:paraId="4EAD58C8" w14:textId="05A8F5DD" w:rsidR="000D54E8" w:rsidRPr="00B6132E" w:rsidRDefault="004775AD" w:rsidP="00B6132E">
      <w:pPr>
        <w:pStyle w:val="Heading2"/>
      </w:pPr>
      <w:r w:rsidRPr="00B6132E">
        <w:lastRenderedPageBreak/>
        <w:t xml:space="preserve">Junior </w:t>
      </w:r>
      <w:r w:rsidR="000D54E8" w:rsidRPr="00B6132E">
        <w:t>Trainings</w:t>
      </w:r>
    </w:p>
    <w:p w14:paraId="2E107E5A" w14:textId="21499DB2" w:rsidR="000D54E8" w:rsidRDefault="00600B2E" w:rsidP="00E9054D">
      <w:pPr>
        <w:jc w:val="both"/>
      </w:pPr>
      <w:r>
        <w:t xml:space="preserve">Training will be </w:t>
      </w:r>
      <w:r w:rsidR="0068611C">
        <w:t>run</w:t>
      </w:r>
      <w:r w:rsidR="00380665">
        <w:t xml:space="preserve"> from Feb-September approx</w:t>
      </w:r>
      <w:r w:rsidR="0068611C">
        <w:t xml:space="preserve">. Players will </w:t>
      </w:r>
      <w:r w:rsidR="00784883">
        <w:t xml:space="preserve">either </w:t>
      </w:r>
      <w:r w:rsidR="0068611C">
        <w:t xml:space="preserve">be </w:t>
      </w:r>
      <w:r w:rsidR="00784883">
        <w:t>selected into a Rep Squad (appropriate to their age</w:t>
      </w:r>
      <w:r w:rsidR="00C50E8C">
        <w:t>) or</w:t>
      </w:r>
      <w:r w:rsidR="00784883">
        <w:t xml:space="preserve"> invited to join the Development Squad. All </w:t>
      </w:r>
      <w:r w:rsidR="00C50E8C">
        <w:t xml:space="preserve">age groups and </w:t>
      </w:r>
      <w:r w:rsidR="00784883">
        <w:t xml:space="preserve">squads will </w:t>
      </w:r>
      <w:r w:rsidR="00C50E8C">
        <w:t xml:space="preserve">have the option to </w:t>
      </w:r>
      <w:r w:rsidR="00784883">
        <w:t xml:space="preserve">train </w:t>
      </w:r>
      <w:r w:rsidR="00C50E8C">
        <w:t xml:space="preserve">throughout the year, sometimes </w:t>
      </w:r>
      <w:r w:rsidR="00D9579C">
        <w:t>combined into one group</w:t>
      </w:r>
      <w:r w:rsidR="00C50E8C">
        <w:t>.</w:t>
      </w:r>
    </w:p>
    <w:p w14:paraId="53AF4E95" w14:textId="24DE6021" w:rsidR="00BE3293" w:rsidRPr="007D1DF9" w:rsidRDefault="00BE3293" w:rsidP="006A051F">
      <w:pPr>
        <w:pStyle w:val="Heading3"/>
      </w:pPr>
      <w:r w:rsidRPr="007D1DF9">
        <w:t xml:space="preserve">Rep </w:t>
      </w:r>
      <w:r w:rsidR="001554EC" w:rsidRPr="007D1DF9">
        <w:t>Squad</w:t>
      </w:r>
      <w:r w:rsidR="00FE2FE1" w:rsidRPr="007D1DF9">
        <w:t>s</w:t>
      </w:r>
    </w:p>
    <w:p w14:paraId="1E681DF8" w14:textId="2A18B37B" w:rsidR="0026781C" w:rsidRDefault="00DC30AF" w:rsidP="00E9054D">
      <w:pPr>
        <w:pStyle w:val="ListParagraph"/>
        <w:numPr>
          <w:ilvl w:val="0"/>
          <w:numId w:val="1"/>
        </w:numPr>
        <w:jc w:val="both"/>
      </w:pPr>
      <w:r>
        <w:t>These will run f</w:t>
      </w:r>
      <w:r w:rsidR="00277194">
        <w:t>rom Tue</w:t>
      </w:r>
      <w:r w:rsidR="00380665">
        <w:t>sdays</w:t>
      </w:r>
    </w:p>
    <w:p w14:paraId="3022ECD9" w14:textId="0DADC9EE" w:rsidR="0026781C" w:rsidRPr="003F0DC3" w:rsidRDefault="005837A0" w:rsidP="0026781C">
      <w:pPr>
        <w:pStyle w:val="ListParagraph"/>
        <w:numPr>
          <w:ilvl w:val="1"/>
          <w:numId w:val="1"/>
        </w:numPr>
        <w:jc w:val="both"/>
      </w:pPr>
      <w:r w:rsidRPr="003F0DC3">
        <w:t>u</w:t>
      </w:r>
      <w:r w:rsidR="001A2E4E" w:rsidRPr="003F0DC3">
        <w:t xml:space="preserve">13 </w:t>
      </w:r>
      <w:r w:rsidRPr="003F0DC3">
        <w:t>squa</w:t>
      </w:r>
      <w:r w:rsidR="00543343" w:rsidRPr="003F0DC3">
        <w:t>d</w:t>
      </w:r>
      <w:r w:rsidRPr="003F0DC3">
        <w:t xml:space="preserve"> at 5:30pm-7:30pm in </w:t>
      </w:r>
      <w:r w:rsidR="00277194" w:rsidRPr="004B4679">
        <w:t>CET Arena</w:t>
      </w:r>
      <w:r w:rsidR="0042087F" w:rsidRPr="004B4679">
        <w:t xml:space="preserve"> </w:t>
      </w:r>
      <w:r w:rsidRPr="004B4679">
        <w:t>4</w:t>
      </w:r>
      <w:r w:rsidRPr="003F0DC3">
        <w:t>,</w:t>
      </w:r>
    </w:p>
    <w:p w14:paraId="2CD29291" w14:textId="3E29F14F" w:rsidR="00543343" w:rsidRPr="003F0DC3" w:rsidRDefault="00543343" w:rsidP="0026781C">
      <w:pPr>
        <w:pStyle w:val="ListParagraph"/>
        <w:numPr>
          <w:ilvl w:val="1"/>
          <w:numId w:val="1"/>
        </w:numPr>
        <w:jc w:val="both"/>
      </w:pPr>
      <w:r w:rsidRPr="003F0DC3">
        <w:t xml:space="preserve">u15 squad at </w:t>
      </w:r>
      <w:r w:rsidR="004B4679">
        <w:t>6</w:t>
      </w:r>
      <w:r w:rsidRPr="003F0DC3">
        <w:t>pm-</w:t>
      </w:r>
      <w:r w:rsidR="004B4679">
        <w:t>8</w:t>
      </w:r>
      <w:r w:rsidRPr="003F0DC3">
        <w:t xml:space="preserve">pm in </w:t>
      </w:r>
      <w:r w:rsidR="00380665">
        <w:t>TBC</w:t>
      </w:r>
      <w:r w:rsidR="00905280">
        <w:t xml:space="preserve"> (Massey in 2024)</w:t>
      </w:r>
    </w:p>
    <w:p w14:paraId="426263A1" w14:textId="7F99DF02" w:rsidR="00277194" w:rsidRPr="003F0DC3" w:rsidRDefault="0042087F" w:rsidP="0026781C">
      <w:pPr>
        <w:pStyle w:val="ListParagraph"/>
        <w:numPr>
          <w:ilvl w:val="1"/>
          <w:numId w:val="1"/>
        </w:numPr>
        <w:jc w:val="both"/>
      </w:pPr>
      <w:r w:rsidRPr="003F0DC3">
        <w:t xml:space="preserve">u17 &amp; u19 </w:t>
      </w:r>
      <w:r w:rsidR="005837A0" w:rsidRPr="003F0DC3">
        <w:t xml:space="preserve">squads at </w:t>
      </w:r>
      <w:r w:rsidR="00A32214" w:rsidRPr="00A32214">
        <w:t>6</w:t>
      </w:r>
      <w:r w:rsidR="005837A0" w:rsidRPr="00A32214">
        <w:t>pm-</w:t>
      </w:r>
      <w:r w:rsidR="00A32214" w:rsidRPr="00A32214">
        <w:t>8</w:t>
      </w:r>
      <w:r w:rsidR="005837A0" w:rsidRPr="00A32214">
        <w:t>pm</w:t>
      </w:r>
      <w:r w:rsidR="00380665">
        <w:t>TBC</w:t>
      </w:r>
      <w:r w:rsidR="00905280">
        <w:t xml:space="preserve"> (Cornerstone in 2024)</w:t>
      </w:r>
    </w:p>
    <w:p w14:paraId="636222EE" w14:textId="179BE120" w:rsidR="00D92306" w:rsidRDefault="00DE0930" w:rsidP="00E9054D">
      <w:pPr>
        <w:pStyle w:val="ListParagraph"/>
        <w:numPr>
          <w:ilvl w:val="0"/>
          <w:numId w:val="1"/>
        </w:numPr>
        <w:jc w:val="both"/>
      </w:pPr>
      <w:r>
        <w:t xml:space="preserve">Rep </w:t>
      </w:r>
      <w:r w:rsidR="00D92306">
        <w:t xml:space="preserve">Squads </w:t>
      </w:r>
      <w:r w:rsidR="00C50E8C">
        <w:t xml:space="preserve">are </w:t>
      </w:r>
      <w:r w:rsidR="00D92306">
        <w:t xml:space="preserve">selected after </w:t>
      </w:r>
      <w:r w:rsidR="00B452C7">
        <w:t xml:space="preserve">the </w:t>
      </w:r>
      <w:r w:rsidR="00D92306">
        <w:t>Open Days</w:t>
      </w:r>
      <w:r w:rsidR="002B4659">
        <w:t>.</w:t>
      </w:r>
      <w:r w:rsidR="00B701FD">
        <w:t xml:space="preserve"> Players indicate which age group(s) they wish to be considered </w:t>
      </w:r>
      <w:r w:rsidR="00873612">
        <w:t>for but</w:t>
      </w:r>
      <w:r w:rsidR="001139EE">
        <w:t xml:space="preserve"> may only ‘play-up’ </w:t>
      </w:r>
      <w:r w:rsidR="004E038D">
        <w:t>one</w:t>
      </w:r>
      <w:r w:rsidR="001139EE">
        <w:t xml:space="preserve"> age group if less than </w:t>
      </w:r>
      <w:r w:rsidR="00794D6E">
        <w:t>one year away from playing in that age group based on their date of birth.</w:t>
      </w:r>
    </w:p>
    <w:p w14:paraId="525501B1" w14:textId="02CDAA70" w:rsidR="002B4659" w:rsidRDefault="002B4659" w:rsidP="00E9054D">
      <w:pPr>
        <w:pStyle w:val="ListParagraph"/>
        <w:numPr>
          <w:ilvl w:val="0"/>
          <w:numId w:val="1"/>
        </w:numPr>
        <w:jc w:val="both"/>
      </w:pPr>
      <w:r>
        <w:t xml:space="preserve">Players commit to </w:t>
      </w:r>
      <w:r w:rsidR="00177F8C">
        <w:t>t</w:t>
      </w:r>
      <w:r w:rsidR="003C06FC">
        <w:t>hree</w:t>
      </w:r>
      <w:r w:rsidR="00277194">
        <w:t xml:space="preserve"> school terms</w:t>
      </w:r>
      <w:r>
        <w:t xml:space="preserve"> of training sessions &amp; </w:t>
      </w:r>
      <w:r w:rsidR="00BF06FC">
        <w:t xml:space="preserve">all </w:t>
      </w:r>
      <w:r w:rsidR="001374EE">
        <w:t>team competitions (e.g. Central Region &amp; Nationals</w:t>
      </w:r>
      <w:r w:rsidR="00DF5754">
        <w:t xml:space="preserve"> teams events</w:t>
      </w:r>
      <w:r w:rsidR="001374EE">
        <w:t>)</w:t>
      </w:r>
      <w:r w:rsidR="00B117FF">
        <w:t>.</w:t>
      </w:r>
    </w:p>
    <w:p w14:paraId="4EEFB9CB" w14:textId="7A4D7B71" w:rsidR="00E03F08" w:rsidRDefault="00E03F08" w:rsidP="00E9054D">
      <w:pPr>
        <w:pStyle w:val="ListParagraph"/>
        <w:numPr>
          <w:ilvl w:val="0"/>
          <w:numId w:val="1"/>
        </w:numPr>
        <w:jc w:val="both"/>
      </w:pPr>
      <w:r>
        <w:t>Focus on developing player skills, tactics</w:t>
      </w:r>
      <w:r w:rsidR="00860833">
        <w:t xml:space="preserve"> and overall badminton game.</w:t>
      </w:r>
    </w:p>
    <w:p w14:paraId="56DB5182" w14:textId="5376E64E" w:rsidR="00BE3293" w:rsidRDefault="001554EC" w:rsidP="006A051F">
      <w:pPr>
        <w:pStyle w:val="Heading3"/>
      </w:pPr>
      <w:r w:rsidRPr="007D1DF9">
        <w:t xml:space="preserve">Development </w:t>
      </w:r>
      <w:r w:rsidR="004D5948" w:rsidRPr="007D1DF9">
        <w:t>Squad</w:t>
      </w:r>
      <w:r w:rsidR="000A337F">
        <w:t xml:space="preserve"> Thursdays</w:t>
      </w:r>
    </w:p>
    <w:p w14:paraId="14B029AC" w14:textId="41E49D13" w:rsidR="00277194" w:rsidRDefault="00DC30AF" w:rsidP="00E9054D">
      <w:pPr>
        <w:pStyle w:val="ListParagraph"/>
        <w:numPr>
          <w:ilvl w:val="0"/>
          <w:numId w:val="1"/>
        </w:numPr>
        <w:jc w:val="both"/>
      </w:pPr>
      <w:r>
        <w:t>Th</w:t>
      </w:r>
      <w:r w:rsidR="00CB4FB7">
        <w:t>ese</w:t>
      </w:r>
      <w:r>
        <w:t xml:space="preserve"> will run f</w:t>
      </w:r>
      <w:r w:rsidR="00277194">
        <w:t>rom T</w:t>
      </w:r>
      <w:r w:rsidR="00047652">
        <w:t>hu</w:t>
      </w:r>
      <w:r w:rsidR="00277194">
        <w:t xml:space="preserve"> </w:t>
      </w:r>
      <w:r w:rsidR="000524C6">
        <w:t>2</w:t>
      </w:r>
      <w:r w:rsidR="00905280">
        <w:t>7</w:t>
      </w:r>
      <w:r w:rsidR="00277194">
        <w:t xml:space="preserve"> </w:t>
      </w:r>
      <w:r w:rsidR="00205739">
        <w:t>Feb</w:t>
      </w:r>
      <w:r w:rsidR="00277194">
        <w:t xml:space="preserve"> </w:t>
      </w:r>
      <w:r w:rsidR="000A337F">
        <w:t xml:space="preserve">2025, </w:t>
      </w:r>
      <w:r w:rsidR="0053599B">
        <w:t>6</w:t>
      </w:r>
      <w:r w:rsidR="00CE7281">
        <w:t>.15</w:t>
      </w:r>
      <w:r w:rsidR="0053599B">
        <w:t>pm</w:t>
      </w:r>
      <w:r w:rsidR="00277194">
        <w:t>-7:</w:t>
      </w:r>
      <w:r w:rsidR="00CE7281">
        <w:t>15</w:t>
      </w:r>
      <w:r w:rsidR="00277194">
        <w:t>pm in CET Arena</w:t>
      </w:r>
      <w:r w:rsidR="0026781C">
        <w:t xml:space="preserve"> 4</w:t>
      </w:r>
      <w:r w:rsidR="00277194">
        <w:t>.</w:t>
      </w:r>
    </w:p>
    <w:p w14:paraId="0AE8440B" w14:textId="56786AA2" w:rsidR="001374EE" w:rsidRDefault="002A0F14" w:rsidP="00E9054D">
      <w:pPr>
        <w:pStyle w:val="ListParagraph"/>
        <w:numPr>
          <w:ilvl w:val="0"/>
          <w:numId w:val="1"/>
        </w:numPr>
        <w:jc w:val="both"/>
      </w:pPr>
      <w:r>
        <w:t xml:space="preserve">Any players not selected into a </w:t>
      </w:r>
      <w:r w:rsidR="00DE0930">
        <w:t>R</w:t>
      </w:r>
      <w:r>
        <w:t xml:space="preserve">ep </w:t>
      </w:r>
      <w:r w:rsidR="00DE0930">
        <w:t>S</w:t>
      </w:r>
      <w:r>
        <w:t xml:space="preserve">quad </w:t>
      </w:r>
      <w:r w:rsidR="00E909A2">
        <w:t xml:space="preserve">(or </w:t>
      </w:r>
      <w:r w:rsidR="00D635EB">
        <w:t xml:space="preserve">are </w:t>
      </w:r>
      <w:r w:rsidR="00E909A2">
        <w:t xml:space="preserve">ineligible) </w:t>
      </w:r>
      <w:r>
        <w:t xml:space="preserve">are </w:t>
      </w:r>
      <w:r w:rsidR="00DE0930">
        <w:t>automatically invited to join</w:t>
      </w:r>
      <w:r w:rsidR="00B10D1D">
        <w:t xml:space="preserve"> the Development Squad.</w:t>
      </w:r>
    </w:p>
    <w:p w14:paraId="55FC0D4A" w14:textId="7C23DFE0" w:rsidR="00B117FF" w:rsidRDefault="00D24B03" w:rsidP="00E9054D">
      <w:pPr>
        <w:pStyle w:val="ListParagraph"/>
        <w:numPr>
          <w:ilvl w:val="0"/>
          <w:numId w:val="1"/>
        </w:numPr>
        <w:jc w:val="both"/>
      </w:pPr>
      <w:r>
        <w:t>Financial</w:t>
      </w:r>
      <w:r w:rsidR="00B117FF">
        <w:t xml:space="preserve"> commit</w:t>
      </w:r>
      <w:r>
        <w:t>ment</w:t>
      </w:r>
      <w:r w:rsidR="00B117FF">
        <w:t xml:space="preserve"> for only </w:t>
      </w:r>
      <w:r w:rsidR="00177F8C">
        <w:t>one</w:t>
      </w:r>
      <w:r w:rsidR="00B117FF">
        <w:t xml:space="preserve"> </w:t>
      </w:r>
      <w:r w:rsidR="00277194">
        <w:t xml:space="preserve">school </w:t>
      </w:r>
      <w:r w:rsidR="003221A8">
        <w:t>t</w:t>
      </w:r>
      <w:r w:rsidR="00B117FF">
        <w:t>erm at a time</w:t>
      </w:r>
      <w:r w:rsidR="00E03F08">
        <w:t xml:space="preserve"> and </w:t>
      </w:r>
      <w:r>
        <w:t>players c</w:t>
      </w:r>
      <w:r w:rsidR="00E03F08">
        <w:t>an enter/leave between terms.</w:t>
      </w:r>
    </w:p>
    <w:p w14:paraId="51645694" w14:textId="7B1891E9" w:rsidR="00E03F08" w:rsidRDefault="00E03F08" w:rsidP="00E9054D">
      <w:pPr>
        <w:pStyle w:val="ListParagraph"/>
        <w:numPr>
          <w:ilvl w:val="0"/>
          <w:numId w:val="1"/>
        </w:numPr>
        <w:jc w:val="both"/>
      </w:pPr>
      <w:r>
        <w:t xml:space="preserve">Development </w:t>
      </w:r>
      <w:r w:rsidR="00B10D1D">
        <w:t>Squad</w:t>
      </w:r>
      <w:r>
        <w:t xml:space="preserve"> </w:t>
      </w:r>
      <w:r w:rsidR="004775AD">
        <w:t>will operate</w:t>
      </w:r>
      <w:r>
        <w:t xml:space="preserve"> for </w:t>
      </w:r>
      <w:r w:rsidR="00305861">
        <w:t xml:space="preserve">three </w:t>
      </w:r>
      <w:r w:rsidR="002415C7">
        <w:t xml:space="preserve">or four </w:t>
      </w:r>
      <w:r w:rsidR="00277194">
        <w:t xml:space="preserve">school </w:t>
      </w:r>
      <w:r w:rsidR="003221A8">
        <w:t>t</w:t>
      </w:r>
      <w:r>
        <w:t>erms.</w:t>
      </w:r>
    </w:p>
    <w:p w14:paraId="6719CFB1" w14:textId="490AD1AB" w:rsidR="006F0FB8" w:rsidRDefault="00860833" w:rsidP="00E9054D">
      <w:pPr>
        <w:pStyle w:val="ListParagraph"/>
        <w:numPr>
          <w:ilvl w:val="0"/>
          <w:numId w:val="1"/>
        </w:numPr>
        <w:jc w:val="both"/>
      </w:pPr>
      <w:r>
        <w:t xml:space="preserve">Designed for </w:t>
      </w:r>
      <w:r w:rsidR="00BF3F47">
        <w:t>beginners</w:t>
      </w:r>
      <w:r w:rsidR="00977423">
        <w:t>, school competition players</w:t>
      </w:r>
      <w:r w:rsidR="00177F8C">
        <w:t xml:space="preserve">, </w:t>
      </w:r>
      <w:r w:rsidR="00BF3F47">
        <w:t>or those who are too young for the Rep Squads.</w:t>
      </w:r>
    </w:p>
    <w:p w14:paraId="5431CB73" w14:textId="50F85FD7" w:rsidR="00183A4A" w:rsidRDefault="00C029CF" w:rsidP="00183A4A">
      <w:pPr>
        <w:pStyle w:val="ListParagraph"/>
        <w:numPr>
          <w:ilvl w:val="0"/>
          <w:numId w:val="1"/>
        </w:numPr>
        <w:jc w:val="both"/>
      </w:pPr>
      <w:r>
        <w:t>Development Squad play</w:t>
      </w:r>
      <w:r w:rsidR="00F7253A">
        <w:t>e</w:t>
      </w:r>
      <w:r>
        <w:t xml:space="preserve">rs may be drafted into Rep teams for specific </w:t>
      </w:r>
      <w:r w:rsidR="00F7253A">
        <w:t xml:space="preserve">competitions if </w:t>
      </w:r>
      <w:r w:rsidR="0020676E">
        <w:t xml:space="preserve">Rep </w:t>
      </w:r>
      <w:r w:rsidR="00F7253A">
        <w:t>players are unavailable</w:t>
      </w:r>
      <w:r w:rsidR="00794D6E"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516E" w14:paraId="080C3A4F" w14:textId="77777777" w:rsidTr="00E62F5D">
        <w:tc>
          <w:tcPr>
            <w:tcW w:w="4508" w:type="dxa"/>
          </w:tcPr>
          <w:p w14:paraId="0FA14967" w14:textId="7B36A12F" w:rsidR="002D516E" w:rsidRPr="007D1DF9" w:rsidRDefault="002D516E" w:rsidP="001555FF">
            <w:pPr>
              <w:rPr>
                <w:i/>
                <w:iCs/>
                <w:color w:val="3BB54A"/>
              </w:rPr>
            </w:pPr>
            <w:r w:rsidRPr="007D1DF9">
              <w:rPr>
                <w:i/>
                <w:iCs/>
                <w:color w:val="3BB54A"/>
              </w:rPr>
              <w:t>Example Experience (Rep Squad)</w:t>
            </w:r>
          </w:p>
          <w:p w14:paraId="3989B169" w14:textId="77777777" w:rsidR="002D516E" w:rsidRDefault="002D516E" w:rsidP="001555FF">
            <w:pPr>
              <w:pStyle w:val="ListParagraph"/>
              <w:numPr>
                <w:ilvl w:val="0"/>
                <w:numId w:val="1"/>
              </w:numPr>
            </w:pPr>
            <w:r>
              <w:t>A player attends an Open Day &amp; is selected into a Rep Squad.</w:t>
            </w:r>
          </w:p>
          <w:p w14:paraId="7267DD70" w14:textId="19F62890" w:rsidR="002D516E" w:rsidRDefault="002D516E" w:rsidP="001555FF">
            <w:pPr>
              <w:pStyle w:val="ListParagraph"/>
              <w:numPr>
                <w:ilvl w:val="0"/>
                <w:numId w:val="1"/>
              </w:numPr>
            </w:pPr>
            <w:r>
              <w:t>Player commits to trainings in school terms 1</w:t>
            </w:r>
            <w:r w:rsidR="00276587">
              <w:t>,</w:t>
            </w:r>
            <w:r>
              <w:t xml:space="preserve"> 2</w:t>
            </w:r>
            <w:r w:rsidR="00276587">
              <w:t xml:space="preserve"> &amp; 3</w:t>
            </w:r>
            <w:r>
              <w:t>.</w:t>
            </w:r>
          </w:p>
          <w:p w14:paraId="15A6F8CB" w14:textId="77777777" w:rsidR="002D516E" w:rsidRDefault="002D516E" w:rsidP="001555FF">
            <w:pPr>
              <w:pStyle w:val="ListParagraph"/>
              <w:numPr>
                <w:ilvl w:val="0"/>
                <w:numId w:val="1"/>
              </w:numPr>
            </w:pPr>
            <w:r>
              <w:t>Player commits to Central Region and National team competitions.</w:t>
            </w:r>
          </w:p>
          <w:p w14:paraId="2D2E5B85" w14:textId="3600EC93" w:rsidR="002D516E" w:rsidRDefault="002D516E" w:rsidP="001555FF">
            <w:pPr>
              <w:pStyle w:val="ListParagraph"/>
              <w:numPr>
                <w:ilvl w:val="0"/>
                <w:numId w:val="1"/>
              </w:numPr>
            </w:pPr>
            <w:r>
              <w:t xml:space="preserve">Player decides to </w:t>
            </w:r>
            <w:r w:rsidR="006D5554">
              <w:t>continue</w:t>
            </w:r>
            <w:r>
              <w:t xml:space="preserve"> training in school term 4.</w:t>
            </w:r>
          </w:p>
          <w:p w14:paraId="20BA995D" w14:textId="77777777" w:rsidR="002D516E" w:rsidRDefault="002D516E" w:rsidP="001555FF"/>
        </w:tc>
        <w:tc>
          <w:tcPr>
            <w:tcW w:w="4508" w:type="dxa"/>
          </w:tcPr>
          <w:p w14:paraId="177B7429" w14:textId="1AE2D311" w:rsidR="002D516E" w:rsidRPr="007D1DF9" w:rsidRDefault="002D516E" w:rsidP="001555FF">
            <w:pPr>
              <w:rPr>
                <w:i/>
                <w:iCs/>
                <w:color w:val="3BB54A"/>
              </w:rPr>
            </w:pPr>
            <w:r w:rsidRPr="007D1DF9">
              <w:rPr>
                <w:i/>
                <w:iCs/>
                <w:color w:val="3BB54A"/>
              </w:rPr>
              <w:t>Example Experience (Development Squad)</w:t>
            </w:r>
          </w:p>
          <w:p w14:paraId="76240429" w14:textId="77777777" w:rsidR="002D516E" w:rsidRDefault="002D516E" w:rsidP="001555FF">
            <w:pPr>
              <w:pStyle w:val="ListParagraph"/>
              <w:numPr>
                <w:ilvl w:val="0"/>
                <w:numId w:val="1"/>
              </w:numPr>
            </w:pPr>
            <w:r>
              <w:t>A player attends an Open Day &amp; is invited to join the Development Squad.</w:t>
            </w:r>
          </w:p>
          <w:p w14:paraId="5EC08CBB" w14:textId="77777777" w:rsidR="002D516E" w:rsidRDefault="002D516E" w:rsidP="001555FF">
            <w:pPr>
              <w:pStyle w:val="ListParagraph"/>
              <w:numPr>
                <w:ilvl w:val="0"/>
                <w:numId w:val="1"/>
              </w:numPr>
            </w:pPr>
            <w:r>
              <w:t>Player commits to trainings in school term 1.</w:t>
            </w:r>
          </w:p>
          <w:p w14:paraId="1BE3DB3F" w14:textId="77777777" w:rsidR="002D516E" w:rsidRDefault="002D516E" w:rsidP="001555FF">
            <w:pPr>
              <w:pStyle w:val="ListParagraph"/>
              <w:numPr>
                <w:ilvl w:val="0"/>
                <w:numId w:val="1"/>
              </w:numPr>
            </w:pPr>
            <w:r>
              <w:t>Player commits to trainings in school term 2.</w:t>
            </w:r>
          </w:p>
          <w:p w14:paraId="0F5EB64A" w14:textId="77777777" w:rsidR="002D516E" w:rsidRDefault="002D516E" w:rsidP="001555FF">
            <w:pPr>
              <w:pStyle w:val="ListParagraph"/>
              <w:numPr>
                <w:ilvl w:val="0"/>
                <w:numId w:val="1"/>
              </w:numPr>
            </w:pPr>
            <w:r>
              <w:t>Player is drafted into a rep team for a Central Region competition.</w:t>
            </w:r>
          </w:p>
          <w:p w14:paraId="3F83E36A" w14:textId="77777777" w:rsidR="002D516E" w:rsidRDefault="002D516E" w:rsidP="001555FF">
            <w:pPr>
              <w:pStyle w:val="ListParagraph"/>
              <w:numPr>
                <w:ilvl w:val="0"/>
                <w:numId w:val="1"/>
              </w:numPr>
            </w:pPr>
            <w:r>
              <w:t>Player commits to trainings in school term 3.</w:t>
            </w:r>
          </w:p>
          <w:p w14:paraId="319A506D" w14:textId="295E9E16" w:rsidR="002D516E" w:rsidRDefault="002D516E" w:rsidP="001555FF">
            <w:pPr>
              <w:pStyle w:val="ListParagraph"/>
              <w:numPr>
                <w:ilvl w:val="0"/>
                <w:numId w:val="1"/>
              </w:numPr>
            </w:pPr>
            <w:r>
              <w:t>Player decides to stop training in school term 4.</w:t>
            </w:r>
          </w:p>
        </w:tc>
      </w:tr>
    </w:tbl>
    <w:p w14:paraId="67A4EBAF" w14:textId="77777777" w:rsidR="002D516E" w:rsidRDefault="002D516E" w:rsidP="001555FF">
      <w:pPr>
        <w:jc w:val="both"/>
      </w:pPr>
    </w:p>
    <w:p w14:paraId="64C68BBA" w14:textId="56A3EBA7" w:rsidR="00233E93" w:rsidRDefault="00233E93" w:rsidP="001555FF">
      <w:pPr>
        <w:jc w:val="both"/>
      </w:pPr>
      <w:r>
        <w:t xml:space="preserve">The intention of this tiered approach to the </w:t>
      </w:r>
      <w:r w:rsidR="00E21BB8">
        <w:t>squads is to encourage fringe or younger players to join in with appropriately tailored training sessions</w:t>
      </w:r>
      <w:r w:rsidR="00AA4BF4">
        <w:t xml:space="preserve"> throughout the year</w:t>
      </w:r>
      <w:r w:rsidR="00E21BB8">
        <w:t xml:space="preserve">, aimed at </w:t>
      </w:r>
      <w:r w:rsidR="0047098D">
        <w:t xml:space="preserve">having fun playing badminton, </w:t>
      </w:r>
      <w:r w:rsidR="008D102B">
        <w:t>direct</w:t>
      </w:r>
      <w:r w:rsidR="0047098D">
        <w:t xml:space="preserve"> inclusion within the junior programme, and </w:t>
      </w:r>
      <w:r w:rsidR="00E21BB8">
        <w:t>helping them improve their badminton</w:t>
      </w:r>
      <w:r w:rsidR="00AA4BF4">
        <w:t xml:space="preserve"> </w:t>
      </w:r>
      <w:r w:rsidR="0047098D">
        <w:t>to</w:t>
      </w:r>
      <w:r w:rsidR="00E21BB8">
        <w:t xml:space="preserve"> better challenge for </w:t>
      </w:r>
      <w:r w:rsidR="00D9579C">
        <w:t>a</w:t>
      </w:r>
      <w:r w:rsidR="00B84846">
        <w:t xml:space="preserve"> Rep Squad</w:t>
      </w:r>
      <w:r w:rsidR="00D9579C">
        <w:t xml:space="preserve"> in future years</w:t>
      </w:r>
      <w:r w:rsidR="00B84846">
        <w:t xml:space="preserve">. </w:t>
      </w:r>
    </w:p>
    <w:p w14:paraId="5F1F318D" w14:textId="6F067CD5" w:rsidR="0047098D" w:rsidRDefault="0047098D" w:rsidP="00B6132E">
      <w:pPr>
        <w:pStyle w:val="Heading2"/>
      </w:pPr>
      <w:r w:rsidRPr="00B6132E">
        <w:lastRenderedPageBreak/>
        <w:t>Team Competitions</w:t>
      </w:r>
    </w:p>
    <w:p w14:paraId="51D0DB12" w14:textId="765601B2" w:rsidR="00D60878" w:rsidRDefault="00D60878" w:rsidP="00260379">
      <w:pPr>
        <w:jc w:val="both"/>
      </w:pPr>
      <w:r>
        <w:t>Entry into all team competitions is included in the fees charged to Rep Squad players. This includes travel to/from Whanganui</w:t>
      </w:r>
      <w:r w:rsidR="00D30378">
        <w:t xml:space="preserve">. All Rep Squad players are expected to commit to being able to play in the </w:t>
      </w:r>
      <w:r w:rsidR="00260379">
        <w:t>team</w:t>
      </w:r>
      <w:r w:rsidR="00D30378">
        <w:t xml:space="preserve"> </w:t>
      </w:r>
      <w:r w:rsidR="00260379">
        <w:t>competitions</w:t>
      </w:r>
      <w:r w:rsidR="00D30378">
        <w:t xml:space="preserve"> outlined below. I</w:t>
      </w:r>
      <w:r w:rsidR="00260379">
        <w:t>f</w:t>
      </w:r>
      <w:r w:rsidR="00D30378">
        <w:t xml:space="preserve"> you are unavailable for any of these, please let your coach know ASAP</w:t>
      </w:r>
      <w:r w:rsidR="00260379">
        <w:t xml:space="preserve"> so that a replacement can be found if necessary.</w:t>
      </w:r>
    </w:p>
    <w:p w14:paraId="1C607869" w14:textId="01619CAE" w:rsidR="00553292" w:rsidRPr="00D60878" w:rsidRDefault="00DD22C7" w:rsidP="00260379">
      <w:pPr>
        <w:jc w:val="both"/>
      </w:pPr>
      <w:r w:rsidRPr="005C6A60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2490A48C" wp14:editId="507DFB11">
                <wp:simplePos x="0" y="0"/>
                <wp:positionH relativeFrom="margin">
                  <wp:posOffset>4540250</wp:posOffset>
                </wp:positionH>
                <wp:positionV relativeFrom="paragraph">
                  <wp:posOffset>679450</wp:posOffset>
                </wp:positionV>
                <wp:extent cx="1974850" cy="1104900"/>
                <wp:effectExtent l="38100" t="57150" r="25400" b="57150"/>
                <wp:wrapNone/>
                <wp:docPr id="2" name="Lef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110490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gradFill>
                          <a:gsLst>
                            <a:gs pos="0">
                              <a:srgbClr val="868686"/>
                            </a:gs>
                            <a:gs pos="50000">
                              <a:srgbClr val="BFBFBF"/>
                            </a:gs>
                            <a:gs pos="100000">
                              <a:srgbClr val="868686"/>
                            </a:gs>
                          </a:gsLst>
                          <a:lin ang="5400000" scaled="0"/>
                        </a:gra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2FF638A" w14:textId="77777777" w:rsidR="00DD22C7" w:rsidRPr="00DD22C7" w:rsidRDefault="00DD22C7" w:rsidP="00DD22C7">
                            <w:pPr>
                              <w:pStyle w:val="Normal1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D22C7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Take note of these dates as we need full commitment for the season!</w:t>
                            </w:r>
                          </w:p>
                          <w:p w14:paraId="7A9A8137" w14:textId="77777777" w:rsidR="00DD22C7" w:rsidRDefault="00DD22C7" w:rsidP="00DD22C7">
                            <w:pPr>
                              <w:pStyle w:val="Normal1"/>
                              <w:textDirection w:val="btLr"/>
                            </w:pPr>
                          </w:p>
                        </w:txbxContent>
                      </wps:txbx>
                      <wps:bodyPr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0A48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" o:spid="_x0000_s1026" type="#_x0000_t66" style="position:absolute;left:0;text-align:left;margin-left:357.5pt;margin-top:53.5pt;width:155.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" o:allowincell="f" adj="6042" fillcolor="#868686" strokecolor="#f2f2f2" strokeweight="3pt">
                <v:fill color2="#bfbfbf" focus="50%" type="gradient">
                  <o:fill v:ext="view" type="gradientUnscaled"/>
                </v:fill>
                <v:textbox inset="2.53958mm,1.2694mm,2.53958mm,1.2694mm">
                  <w:txbxContent>
                    <w:p w14:paraId="62FF638A" w14:textId="77777777" w:rsidR="00DD22C7" w:rsidRPr="00DD22C7" w:rsidRDefault="00DD22C7" w:rsidP="00DD22C7">
                      <w:pPr>
                        <w:pStyle w:val="Normal1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D22C7"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Take note of these dates as we need full commitment for the season!</w:t>
                      </w:r>
                    </w:p>
                    <w:p w14:paraId="7A9A8137" w14:textId="77777777" w:rsidR="00DD22C7" w:rsidRDefault="00DD22C7" w:rsidP="00DD22C7">
                      <w:pPr>
                        <w:pStyle w:val="Normal1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53292">
        <w:t xml:space="preserve">For all team competitions we require </w:t>
      </w:r>
      <w:r w:rsidR="009B666A">
        <w:t xml:space="preserve">parent volunteers as Managers. Each team will </w:t>
      </w:r>
      <w:r w:rsidR="004274F8">
        <w:t>need</w:t>
      </w:r>
      <w:r w:rsidR="009B666A">
        <w:t xml:space="preserve"> one Manager, who is responsible for ensuring the players </w:t>
      </w:r>
      <w:r w:rsidR="004274F8">
        <w:t xml:space="preserve">know when and where to be on court playing. Ideally, the Manager for each team will stay the same </w:t>
      </w:r>
      <w:r w:rsidR="002C0305">
        <w:t xml:space="preserve">for all team competitions, but we accept that this is not always possible given the </w:t>
      </w:r>
      <w:r w:rsidR="00FA7563">
        <w:t>time commitment.</w:t>
      </w:r>
    </w:p>
    <w:p w14:paraId="1B1FED29" w14:textId="2C172FCF" w:rsidR="0047098D" w:rsidRPr="00CE7AAE" w:rsidRDefault="00797E96" w:rsidP="006A051F">
      <w:pPr>
        <w:pStyle w:val="Heading3"/>
      </w:pPr>
      <w:r w:rsidRPr="00CE7AAE">
        <w:t>Central Region Junior Team Competition</w:t>
      </w:r>
      <w:r w:rsidR="0053196C" w:rsidRPr="00CE7AAE">
        <w:t xml:space="preserve"> (CRJTC)</w:t>
      </w:r>
    </w:p>
    <w:p w14:paraId="50733BF4" w14:textId="77EE62C9" w:rsidR="00797E96" w:rsidRDefault="0053196C" w:rsidP="00E9054D">
      <w:pPr>
        <w:pStyle w:val="ListParagraph"/>
        <w:numPr>
          <w:ilvl w:val="0"/>
          <w:numId w:val="1"/>
        </w:numPr>
        <w:jc w:val="both"/>
      </w:pPr>
      <w:r>
        <w:t>CRJTC u1</w:t>
      </w:r>
      <w:r w:rsidR="00C0674B">
        <w:t>3</w:t>
      </w:r>
      <w:r>
        <w:t xml:space="preserve"> &amp; u1</w:t>
      </w:r>
      <w:r w:rsidR="00C0674B">
        <w:t>7</w:t>
      </w:r>
      <w:r w:rsidR="00503BAE">
        <w:t xml:space="preserve"> Central Derby </w:t>
      </w:r>
      <w:r w:rsidR="00016C5A">
        <w:tab/>
      </w:r>
      <w:r w:rsidR="00016C5A">
        <w:tab/>
      </w:r>
      <w:r w:rsidR="00503BAE">
        <w:t xml:space="preserve">Sun </w:t>
      </w:r>
      <w:r w:rsidR="00C0674B">
        <w:t>1</w:t>
      </w:r>
      <w:r w:rsidR="002E4C1B">
        <w:t>3</w:t>
      </w:r>
      <w:r w:rsidR="00503BAE">
        <w:t xml:space="preserve"> </w:t>
      </w:r>
      <w:r w:rsidR="00C0674B">
        <w:t>Apr</w:t>
      </w:r>
      <w:r w:rsidR="00503BAE">
        <w:t xml:space="preserve"> (Whanganui)</w:t>
      </w:r>
    </w:p>
    <w:p w14:paraId="437C7EFF" w14:textId="0B66CA0A" w:rsidR="00503BAE" w:rsidRDefault="00503BAE" w:rsidP="00E9054D">
      <w:pPr>
        <w:pStyle w:val="ListParagraph"/>
        <w:numPr>
          <w:ilvl w:val="0"/>
          <w:numId w:val="1"/>
        </w:numPr>
        <w:jc w:val="both"/>
      </w:pPr>
      <w:r>
        <w:t>CRJTC u1</w:t>
      </w:r>
      <w:r w:rsidR="00C0674B">
        <w:t>5</w:t>
      </w:r>
      <w:r>
        <w:t xml:space="preserve"> &amp; u1</w:t>
      </w:r>
      <w:r w:rsidR="00C0674B">
        <w:t>9</w:t>
      </w:r>
      <w:r w:rsidR="000703F4">
        <w:t xml:space="preserve"> Central Derby </w:t>
      </w:r>
      <w:r w:rsidR="00016C5A">
        <w:tab/>
      </w:r>
      <w:r w:rsidR="00016C5A">
        <w:tab/>
      </w:r>
      <w:r w:rsidR="000703F4">
        <w:t xml:space="preserve">Sun </w:t>
      </w:r>
      <w:r w:rsidR="0078366D">
        <w:t>4</w:t>
      </w:r>
      <w:r w:rsidR="000703F4">
        <w:t xml:space="preserve"> </w:t>
      </w:r>
      <w:r w:rsidR="00D358E2">
        <w:t>May</w:t>
      </w:r>
      <w:r w:rsidR="000703F4">
        <w:t xml:space="preserve"> (Whanganui)</w:t>
      </w:r>
    </w:p>
    <w:p w14:paraId="4D7037BC" w14:textId="1DD2DD8E" w:rsidR="00940DF9" w:rsidRDefault="00940DF9" w:rsidP="00E9054D">
      <w:pPr>
        <w:pStyle w:val="ListParagraph"/>
        <w:numPr>
          <w:ilvl w:val="0"/>
          <w:numId w:val="1"/>
        </w:numPr>
        <w:jc w:val="both"/>
      </w:pPr>
      <w:r>
        <w:t>CRJTC u1</w:t>
      </w:r>
      <w:r w:rsidR="00C0674B">
        <w:t>3</w:t>
      </w:r>
      <w:r>
        <w:t xml:space="preserve"> &amp; u1</w:t>
      </w:r>
      <w:r w:rsidR="00C0674B">
        <w:t>7</w:t>
      </w:r>
      <w:r>
        <w:t xml:space="preserve"> Finals </w:t>
      </w:r>
      <w:r w:rsidR="00016C5A">
        <w:tab/>
      </w:r>
      <w:r w:rsidR="00016C5A">
        <w:tab/>
      </w:r>
      <w:r w:rsidR="00016C5A">
        <w:tab/>
      </w:r>
      <w:r>
        <w:t xml:space="preserve">Sun </w:t>
      </w:r>
      <w:r w:rsidR="0078366D">
        <w:t>8</w:t>
      </w:r>
      <w:r w:rsidR="00D358E2">
        <w:t xml:space="preserve"> </w:t>
      </w:r>
      <w:r w:rsidR="000E12BA">
        <w:t>June</w:t>
      </w:r>
      <w:r>
        <w:t xml:space="preserve"> (Palmerston North)</w:t>
      </w:r>
    </w:p>
    <w:p w14:paraId="60B1715B" w14:textId="275DC68C" w:rsidR="00612026" w:rsidRDefault="000703F4" w:rsidP="00E9054D">
      <w:pPr>
        <w:pStyle w:val="ListParagraph"/>
        <w:numPr>
          <w:ilvl w:val="0"/>
          <w:numId w:val="1"/>
        </w:numPr>
        <w:jc w:val="both"/>
      </w:pPr>
      <w:r>
        <w:t>CRJTC u1</w:t>
      </w:r>
      <w:r w:rsidR="00C0674B">
        <w:t>5</w:t>
      </w:r>
      <w:r>
        <w:t xml:space="preserve"> &amp; u1</w:t>
      </w:r>
      <w:r w:rsidR="00C0674B">
        <w:t>9</w:t>
      </w:r>
      <w:r>
        <w:t xml:space="preserve"> Finals </w:t>
      </w:r>
      <w:r w:rsidR="00016C5A">
        <w:tab/>
      </w:r>
      <w:r w:rsidR="00016C5A">
        <w:tab/>
      </w:r>
      <w:r w:rsidR="00016C5A">
        <w:tab/>
      </w:r>
      <w:r>
        <w:t xml:space="preserve">Sun </w:t>
      </w:r>
      <w:r w:rsidR="00615DAC">
        <w:t>1</w:t>
      </w:r>
      <w:r w:rsidR="000E12BA">
        <w:t>5</w:t>
      </w:r>
      <w:r>
        <w:t xml:space="preserve"> J</w:t>
      </w:r>
      <w:r w:rsidR="00940DF9">
        <w:t>un (Palmerston North)</w:t>
      </w:r>
    </w:p>
    <w:p w14:paraId="0F075DC2" w14:textId="23F00558" w:rsidR="00D41A25" w:rsidRPr="00CE7AAE" w:rsidRDefault="00D41A25" w:rsidP="006A051F">
      <w:pPr>
        <w:pStyle w:val="Heading3"/>
      </w:pPr>
      <w:r w:rsidRPr="00CE7AAE">
        <w:t>New Zealand Junior Team Championships (NZJTC)</w:t>
      </w:r>
    </w:p>
    <w:p w14:paraId="74674809" w14:textId="4180BA4A" w:rsidR="00D41A25" w:rsidRDefault="005D4498" w:rsidP="00E9054D">
      <w:pPr>
        <w:pStyle w:val="ListParagraph"/>
        <w:numPr>
          <w:ilvl w:val="0"/>
          <w:numId w:val="1"/>
        </w:numPr>
        <w:jc w:val="both"/>
      </w:pPr>
      <w:r>
        <w:t xml:space="preserve">All rep teams </w:t>
      </w:r>
      <w:r w:rsidR="00016C5A">
        <w:tab/>
      </w:r>
      <w:r w:rsidR="00016C5A">
        <w:tab/>
      </w:r>
      <w:r w:rsidR="00016C5A">
        <w:tab/>
      </w:r>
      <w:r w:rsidR="00016C5A">
        <w:tab/>
      </w:r>
      <w:r>
        <w:t xml:space="preserve">Sun </w:t>
      </w:r>
      <w:r w:rsidR="001D6533">
        <w:t xml:space="preserve">29 </w:t>
      </w:r>
      <w:r w:rsidR="005E06D6">
        <w:t xml:space="preserve">June </w:t>
      </w:r>
      <w:r>
        <w:t xml:space="preserve">to Wed </w:t>
      </w:r>
      <w:r w:rsidR="001D6533">
        <w:t>2</w:t>
      </w:r>
      <w:r>
        <w:t xml:space="preserve"> Jul (Palmerston North)</w:t>
      </w:r>
    </w:p>
    <w:p w14:paraId="01D87D1A" w14:textId="3B9C16AD" w:rsidR="007958AA" w:rsidRDefault="005D4498" w:rsidP="00E9054D">
      <w:pPr>
        <w:pStyle w:val="ListParagraph"/>
        <w:numPr>
          <w:ilvl w:val="0"/>
          <w:numId w:val="1"/>
        </w:numPr>
        <w:jc w:val="both"/>
      </w:pPr>
      <w:r>
        <w:t>All rep teams are expected to help set-up the venue</w:t>
      </w:r>
      <w:r w:rsidR="00BE0507">
        <w:t xml:space="preserve"> on Sat </w:t>
      </w:r>
      <w:r w:rsidR="001D6533">
        <w:t>28</w:t>
      </w:r>
      <w:r w:rsidR="00BE0507">
        <w:t xml:space="preserve"> Ju</w:t>
      </w:r>
      <w:r w:rsidR="005E06D6">
        <w:t>ne.</w:t>
      </w:r>
    </w:p>
    <w:p w14:paraId="604CC14E" w14:textId="64DE4E7F" w:rsidR="00612026" w:rsidRPr="00B6132E" w:rsidRDefault="008035CA" w:rsidP="00B6132E">
      <w:pPr>
        <w:pStyle w:val="Heading2"/>
      </w:pPr>
      <w:r w:rsidRPr="00B6132E">
        <w:t>Individual Tournaments</w:t>
      </w:r>
    </w:p>
    <w:p w14:paraId="3DD26DB5" w14:textId="6B2AB285" w:rsidR="005637B3" w:rsidRDefault="005637B3" w:rsidP="005637B3">
      <w:pPr>
        <w:jc w:val="both"/>
      </w:pPr>
      <w:r w:rsidRPr="000340D0">
        <w:t xml:space="preserve">There are several sanctioned (national ranking points available) individual tournaments held across the North Island between March and September. </w:t>
      </w:r>
      <w:r>
        <w:t xml:space="preserve">Within the </w:t>
      </w:r>
      <w:r w:rsidR="005508FC">
        <w:t>C</w:t>
      </w:r>
      <w:r>
        <w:t xml:space="preserve">entral Region there are </w:t>
      </w:r>
      <w:r w:rsidR="005508FC">
        <w:t xml:space="preserve">up to </w:t>
      </w:r>
      <w:r>
        <w:t xml:space="preserve">three sanctioned tournaments in each age group. Please visit our website to download the latest calendar with all events listed: </w:t>
      </w:r>
      <w:hyperlink r:id="rId11" w:history="1">
        <w:r w:rsidRPr="00E76AD5">
          <w:rPr>
            <w:rStyle w:val="Hyperlink"/>
          </w:rPr>
          <w:t>https://www.manawatubadminton.org.nz/calendar/</w:t>
        </w:r>
      </w:hyperlink>
      <w:r>
        <w:t>.</w:t>
      </w:r>
    </w:p>
    <w:p w14:paraId="36763583" w14:textId="42D43545" w:rsidR="00A9142C" w:rsidRDefault="009568CA" w:rsidP="001555FF">
      <w:pPr>
        <w:jc w:val="both"/>
      </w:pPr>
      <w:r>
        <w:t xml:space="preserve">Entry into these tournaments </w:t>
      </w:r>
      <w:r w:rsidR="00A9142C">
        <w:t>is</w:t>
      </w:r>
      <w:r w:rsidR="00BE5E04">
        <w:t xml:space="preserve"> not included in Badminton Manawatu Junior Rep Programme fees and is solely the responsibility of the player/parent. </w:t>
      </w:r>
      <w:r w:rsidR="00A62A60">
        <w:t>However, w</w:t>
      </w:r>
      <w:r w:rsidR="00BE5E04">
        <w:t xml:space="preserve">e are here and happy to </w:t>
      </w:r>
      <w:r w:rsidR="00A9142C">
        <w:t>help as required</w:t>
      </w:r>
      <w:r w:rsidR="00A62A60">
        <w:t xml:space="preserve"> and </w:t>
      </w:r>
      <w:r w:rsidR="001555FF">
        <w:t>the Junior Rep Committee may decide to help subsidise travel/accommodation for tournaments.</w:t>
      </w:r>
    </w:p>
    <w:p w14:paraId="71E7FEDF" w14:textId="7011E67A" w:rsidR="00143479" w:rsidRDefault="009568CA" w:rsidP="005E06D6">
      <w:pPr>
        <w:jc w:val="both"/>
      </w:pPr>
      <w:r>
        <w:t xml:space="preserve">Each year we target </w:t>
      </w:r>
      <w:r w:rsidR="00C33130">
        <w:t>individual</w:t>
      </w:r>
      <w:r>
        <w:t xml:space="preserve"> tournaments to attend as a ‘team’ of players (travelling and staying together, including coaches). </w:t>
      </w:r>
    </w:p>
    <w:p w14:paraId="3A55F8AF" w14:textId="2BD698EC" w:rsidR="002D072E" w:rsidRDefault="002D072E" w:rsidP="002D072E">
      <w:pPr>
        <w:pStyle w:val="Heading2"/>
      </w:pPr>
      <w:r>
        <w:t>Fees &amp; Payment</w:t>
      </w:r>
    </w:p>
    <w:p w14:paraId="6574ECD9" w14:textId="118FA2E2" w:rsidR="002D072E" w:rsidRDefault="000C4588" w:rsidP="00AE6F66">
      <w:pPr>
        <w:jc w:val="both"/>
      </w:pPr>
      <w:r>
        <w:t>Players are charged fees</w:t>
      </w:r>
      <w:r w:rsidR="007C08CA">
        <w:t xml:space="preserve"> based on their </w:t>
      </w:r>
      <w:r w:rsidR="00415499">
        <w:t>training and team competition commitment</w:t>
      </w:r>
      <w:r w:rsidR="00D25B26">
        <w:t xml:space="preserve"> and s</w:t>
      </w:r>
      <w:r w:rsidR="00A72145">
        <w:t>quad s</w:t>
      </w:r>
      <w:r w:rsidR="00D25B26">
        <w:t>election</w:t>
      </w:r>
      <w:r w:rsidR="00415499">
        <w:t>.</w:t>
      </w:r>
      <w:r w:rsidR="008B1BBD">
        <w:t xml:space="preserve"> </w:t>
      </w:r>
      <w:r w:rsidR="005063AA">
        <w:t>Badminton Manawatu apply for funding each year</w:t>
      </w:r>
      <w:r w:rsidR="008F19BB">
        <w:t xml:space="preserve">, which is used to </w:t>
      </w:r>
      <w:r w:rsidR="001A059E">
        <w:t xml:space="preserve">heavily </w:t>
      </w:r>
      <w:r w:rsidR="008F19BB">
        <w:t xml:space="preserve">subsidise the cost of running the junior rep programme. </w:t>
      </w:r>
      <w:r w:rsidR="007437CC">
        <w:t xml:space="preserve">The fees we charge reflect the fact that we usually secure </w:t>
      </w:r>
      <w:r w:rsidR="00635E69">
        <w:t>much of</w:t>
      </w:r>
      <w:r w:rsidR="007437CC">
        <w:t xml:space="preserve"> the funding applied for. In the case of </w:t>
      </w:r>
      <w:r w:rsidR="00631514">
        <w:t>funding app</w:t>
      </w:r>
      <w:r w:rsidR="00635E69">
        <w:t>l</w:t>
      </w:r>
      <w:r w:rsidR="00631514">
        <w:t>ications being unsuccessful, Badminton Manawatu reserve the right to change</w:t>
      </w:r>
      <w:r w:rsidR="00635E69">
        <w:t xml:space="preserve"> any aspect of the junior rep programme to avoid a significant financial loss.</w:t>
      </w:r>
    </w:p>
    <w:p w14:paraId="36B77CD0" w14:textId="672FB81A" w:rsidR="00415499" w:rsidRPr="006A051F" w:rsidRDefault="004A37AB" w:rsidP="006A051F">
      <w:pPr>
        <w:pStyle w:val="Heading3"/>
      </w:pPr>
      <w:r w:rsidRPr="006A051F">
        <w:t>Breakdown of Fee Structure:</w:t>
      </w:r>
    </w:p>
    <w:p w14:paraId="7734F664" w14:textId="50F8FB08" w:rsidR="004A37AB" w:rsidRDefault="004A37AB" w:rsidP="004A37AB">
      <w:pPr>
        <w:pStyle w:val="ListParagraph"/>
        <w:numPr>
          <w:ilvl w:val="0"/>
          <w:numId w:val="1"/>
        </w:numPr>
      </w:pPr>
      <w:r>
        <w:t>Rep Squad training</w:t>
      </w:r>
      <w:r w:rsidR="00CC4F3E">
        <w:t xml:space="preserve"> &amp; </w:t>
      </w:r>
      <w:r w:rsidR="0071438A">
        <w:t xml:space="preserve">CR </w:t>
      </w:r>
      <w:r w:rsidR="00E37902">
        <w:t xml:space="preserve">team </w:t>
      </w:r>
      <w:r w:rsidR="00CC4F3E">
        <w:t>competitions</w:t>
      </w:r>
      <w:r w:rsidR="00F62880">
        <w:t xml:space="preserve">: </w:t>
      </w:r>
      <w:r w:rsidR="00A53B08">
        <w:tab/>
      </w:r>
      <w:r w:rsidR="002C2807">
        <w:t>$</w:t>
      </w:r>
      <w:r w:rsidR="001F0A13">
        <w:t>3</w:t>
      </w:r>
      <w:r w:rsidR="00AE4A19">
        <w:t>7</w:t>
      </w:r>
      <w:r w:rsidR="001F0A13">
        <w:t>0</w:t>
      </w:r>
    </w:p>
    <w:p w14:paraId="30DA0207" w14:textId="277D5442" w:rsidR="0071438A" w:rsidRDefault="0071438A" w:rsidP="004A37AB">
      <w:pPr>
        <w:pStyle w:val="ListParagraph"/>
        <w:numPr>
          <w:ilvl w:val="0"/>
          <w:numId w:val="1"/>
        </w:numPr>
      </w:pPr>
      <w:r>
        <w:t>NZ Junior Team Competition</w:t>
      </w:r>
      <w:r w:rsidR="00850CEF">
        <w:t xml:space="preserve"> July:</w:t>
      </w:r>
      <w:r w:rsidR="00850CEF">
        <w:tab/>
      </w:r>
      <w:r w:rsidR="00850CEF">
        <w:tab/>
        <w:t>$100</w:t>
      </w:r>
    </w:p>
    <w:p w14:paraId="73D9F304" w14:textId="5331B900" w:rsidR="007E0730" w:rsidRDefault="007E0730" w:rsidP="004A37AB">
      <w:pPr>
        <w:pStyle w:val="ListParagraph"/>
        <w:numPr>
          <w:ilvl w:val="0"/>
          <w:numId w:val="1"/>
        </w:numPr>
      </w:pPr>
      <w:r>
        <w:t xml:space="preserve">Uniform Bond (refundable): </w:t>
      </w:r>
      <w:r>
        <w:tab/>
      </w:r>
      <w:r>
        <w:tab/>
      </w:r>
      <w:r>
        <w:tab/>
        <w:t>$</w:t>
      </w:r>
      <w:r w:rsidR="001571F0">
        <w:t>10</w:t>
      </w:r>
      <w:r>
        <w:t>0</w:t>
      </w:r>
      <w:r w:rsidR="00B822D9">
        <w:t xml:space="preserve"> (refunded at end of season)</w:t>
      </w:r>
    </w:p>
    <w:p w14:paraId="4F1E800C" w14:textId="13F0DB43" w:rsidR="00A53B08" w:rsidRDefault="00A53B08" w:rsidP="004A37AB">
      <w:pPr>
        <w:pStyle w:val="ListParagraph"/>
        <w:numPr>
          <w:ilvl w:val="0"/>
          <w:numId w:val="1"/>
        </w:numPr>
      </w:pPr>
      <w:r>
        <w:t>Dev</w:t>
      </w:r>
      <w:r w:rsidR="00EB04F0">
        <w:t xml:space="preserve"> </w:t>
      </w:r>
      <w:r>
        <w:t>Squad training</w:t>
      </w:r>
      <w:r w:rsidR="00EB04F0">
        <w:t xml:space="preserve"> Thursdays</w:t>
      </w:r>
      <w:r>
        <w:t xml:space="preserve"> (per term): </w:t>
      </w:r>
      <w:r>
        <w:tab/>
      </w:r>
      <w:r w:rsidR="00A83315">
        <w:t>$</w:t>
      </w:r>
      <w:r w:rsidR="00E23143">
        <w:t xml:space="preserve">70 </w:t>
      </w:r>
      <w:r w:rsidR="00EB04F0">
        <w:t>(</w:t>
      </w:r>
      <w:r w:rsidR="00E23143">
        <w:t>except Term 1</w:t>
      </w:r>
      <w:r w:rsidR="00710B2D">
        <w:t xml:space="preserve"> as this will be less</w:t>
      </w:r>
      <w:r w:rsidR="00E23143">
        <w:t>)</w:t>
      </w:r>
    </w:p>
    <w:p w14:paraId="251270F1" w14:textId="4E95042A" w:rsidR="00D17510" w:rsidRDefault="00953BF4" w:rsidP="006A051F">
      <w:pPr>
        <w:pStyle w:val="Heading3"/>
      </w:pPr>
      <w:r>
        <w:t>Payment</w:t>
      </w:r>
      <w:r w:rsidR="00AD7FB9">
        <w:t xml:space="preserve"> of Fees:</w:t>
      </w:r>
    </w:p>
    <w:p w14:paraId="0A108425" w14:textId="7FD8DA0D" w:rsidR="00AB677D" w:rsidRDefault="00AB677D" w:rsidP="00A54B2A">
      <w:pPr>
        <w:pStyle w:val="ListParagraph"/>
        <w:numPr>
          <w:ilvl w:val="0"/>
          <w:numId w:val="1"/>
        </w:numPr>
        <w:jc w:val="both"/>
      </w:pPr>
      <w:r>
        <w:t>Fees will be invoiced as follows:</w:t>
      </w:r>
    </w:p>
    <w:p w14:paraId="483DE427" w14:textId="1B512E2F" w:rsidR="00AB677D" w:rsidRDefault="00AB677D" w:rsidP="00A54B2A">
      <w:pPr>
        <w:pStyle w:val="ListParagraph"/>
        <w:numPr>
          <w:ilvl w:val="1"/>
          <w:numId w:val="1"/>
        </w:numPr>
        <w:jc w:val="both"/>
      </w:pPr>
      <w:r>
        <w:t xml:space="preserve">Rep </w:t>
      </w:r>
      <w:r w:rsidR="00696148">
        <w:t xml:space="preserve">Players: </w:t>
      </w:r>
      <w:r w:rsidR="00696148">
        <w:tab/>
      </w:r>
      <w:r w:rsidR="00696148">
        <w:tab/>
      </w:r>
      <w:r w:rsidR="00701C24">
        <w:t xml:space="preserve">Invoiced </w:t>
      </w:r>
      <w:r w:rsidR="003564A8">
        <w:t xml:space="preserve">in </w:t>
      </w:r>
      <w:r w:rsidR="00701C24">
        <w:t xml:space="preserve">March, </w:t>
      </w:r>
      <w:r w:rsidR="00BA546D">
        <w:t>p</w:t>
      </w:r>
      <w:r w:rsidR="00701C24">
        <w:t xml:space="preserve">ayment </w:t>
      </w:r>
      <w:r w:rsidR="003564A8">
        <w:t>due in April</w:t>
      </w:r>
      <w:r w:rsidR="00DF4457">
        <w:t>.</w:t>
      </w:r>
    </w:p>
    <w:p w14:paraId="26AA1AEB" w14:textId="2F98FDE6" w:rsidR="003564A8" w:rsidRDefault="003564A8" w:rsidP="00A54B2A">
      <w:pPr>
        <w:pStyle w:val="ListParagraph"/>
        <w:numPr>
          <w:ilvl w:val="1"/>
          <w:numId w:val="1"/>
        </w:numPr>
        <w:jc w:val="both"/>
      </w:pPr>
      <w:r>
        <w:lastRenderedPageBreak/>
        <w:t xml:space="preserve">Development Players: </w:t>
      </w:r>
      <w:r>
        <w:tab/>
      </w:r>
      <w:r w:rsidR="00DC7512">
        <w:t xml:space="preserve">Invoiced </w:t>
      </w:r>
      <w:r w:rsidR="00837800">
        <w:t xml:space="preserve">start of </w:t>
      </w:r>
      <w:r w:rsidR="00D25B26">
        <w:t xml:space="preserve">each </w:t>
      </w:r>
      <w:r w:rsidR="00837800">
        <w:t xml:space="preserve">term, payment due </w:t>
      </w:r>
      <w:r w:rsidR="00DF4457">
        <w:t xml:space="preserve">within </w:t>
      </w:r>
      <w:r w:rsidR="00D25B26">
        <w:t>4</w:t>
      </w:r>
      <w:r w:rsidR="00837800">
        <w:t xml:space="preserve"> weeks</w:t>
      </w:r>
      <w:r w:rsidR="00DF4457">
        <w:t>.</w:t>
      </w:r>
    </w:p>
    <w:p w14:paraId="63A763F5" w14:textId="0947FC0D" w:rsidR="00837800" w:rsidRDefault="00A54B2A" w:rsidP="00A54B2A">
      <w:pPr>
        <w:pStyle w:val="ListParagraph"/>
        <w:numPr>
          <w:ilvl w:val="0"/>
          <w:numId w:val="1"/>
        </w:numPr>
        <w:jc w:val="both"/>
      </w:pPr>
      <w:r>
        <w:t>We are happy to discus</w:t>
      </w:r>
      <w:r w:rsidR="009D3215">
        <w:t>s</w:t>
      </w:r>
      <w:r>
        <w:t xml:space="preserve"> payment plans for those who would prefer to spread payment</w:t>
      </w:r>
      <w:r w:rsidR="009D3215">
        <w:t xml:space="preserve"> across several instalments</w:t>
      </w:r>
      <w:r>
        <w:t>.</w:t>
      </w:r>
    </w:p>
    <w:p w14:paraId="6B82E683" w14:textId="01B7FA78" w:rsidR="00301816" w:rsidRDefault="00301816" w:rsidP="00A54B2A">
      <w:pPr>
        <w:pStyle w:val="ListParagraph"/>
        <w:numPr>
          <w:ilvl w:val="0"/>
          <w:numId w:val="1"/>
        </w:numPr>
        <w:jc w:val="both"/>
      </w:pPr>
      <w:r>
        <w:t xml:space="preserve">Our </w:t>
      </w:r>
      <w:r w:rsidR="009C23CE">
        <w:t>preferred method of payment is via direct credit (bank transfer) into our account:</w:t>
      </w:r>
    </w:p>
    <w:p w14:paraId="5866263E" w14:textId="597AF6D3" w:rsidR="009C23CE" w:rsidRDefault="009C23CE" w:rsidP="00A54B2A">
      <w:pPr>
        <w:pStyle w:val="ListParagraph"/>
        <w:numPr>
          <w:ilvl w:val="1"/>
          <w:numId w:val="1"/>
        </w:numPr>
        <w:jc w:val="both"/>
      </w:pPr>
      <w:r>
        <w:t xml:space="preserve">Account Name: </w:t>
      </w:r>
      <w:r>
        <w:tab/>
      </w:r>
      <w:r>
        <w:tab/>
        <w:t>Manawatu Badminton Association</w:t>
      </w:r>
    </w:p>
    <w:p w14:paraId="19C85BAE" w14:textId="042F1D94" w:rsidR="009C23CE" w:rsidRDefault="009C23CE" w:rsidP="00A54B2A">
      <w:pPr>
        <w:pStyle w:val="ListParagraph"/>
        <w:numPr>
          <w:ilvl w:val="1"/>
          <w:numId w:val="1"/>
        </w:numPr>
        <w:jc w:val="both"/>
      </w:pPr>
      <w:r>
        <w:t xml:space="preserve">Account Number: </w:t>
      </w:r>
      <w:r>
        <w:tab/>
        <w:t>06-0996-0833204-00</w:t>
      </w:r>
    </w:p>
    <w:p w14:paraId="1F1F4D3D" w14:textId="37134D7A" w:rsidR="00AD7FB9" w:rsidRDefault="00AD7FB9" w:rsidP="00A54B2A">
      <w:pPr>
        <w:pStyle w:val="ListParagraph"/>
        <w:numPr>
          <w:ilvl w:val="1"/>
          <w:numId w:val="1"/>
        </w:numPr>
        <w:jc w:val="both"/>
      </w:pPr>
      <w:r>
        <w:t xml:space="preserve">Reference: </w:t>
      </w:r>
      <w:r>
        <w:tab/>
      </w:r>
      <w:r>
        <w:tab/>
        <w:t>Child’s Name</w:t>
      </w:r>
    </w:p>
    <w:p w14:paraId="65B5926D" w14:textId="3ECE7DBA" w:rsidR="00FF07E7" w:rsidRPr="004A37AB" w:rsidRDefault="007E40C5" w:rsidP="00A54B2A">
      <w:pPr>
        <w:pStyle w:val="ListParagraph"/>
        <w:numPr>
          <w:ilvl w:val="0"/>
          <w:numId w:val="1"/>
        </w:numPr>
        <w:jc w:val="both"/>
      </w:pPr>
      <w:r>
        <w:t>We also accept cash and EFTPOS payment</w:t>
      </w:r>
      <w:r w:rsidR="00F81203">
        <w:t xml:space="preserve"> at TNBL on Thursdays.</w:t>
      </w:r>
    </w:p>
    <w:p w14:paraId="3493184F" w14:textId="48B0F8FD" w:rsidR="00A62A60" w:rsidRDefault="001E277A" w:rsidP="001E277A">
      <w:pPr>
        <w:pStyle w:val="Heading2"/>
      </w:pPr>
      <w:r>
        <w:t>End of Season Prize-Giving</w:t>
      </w:r>
    </w:p>
    <w:p w14:paraId="1A19B2D1" w14:textId="0395B6DE" w:rsidR="001E277A" w:rsidRDefault="00F03CA0" w:rsidP="001E277A">
      <w:pPr>
        <w:pStyle w:val="ListParagraph"/>
        <w:numPr>
          <w:ilvl w:val="0"/>
          <w:numId w:val="1"/>
        </w:numPr>
        <w:jc w:val="both"/>
      </w:pPr>
      <w:r>
        <w:t>In 202</w:t>
      </w:r>
      <w:r w:rsidR="00710B2D">
        <w:t>5</w:t>
      </w:r>
      <w:r>
        <w:t xml:space="preserve"> this will be held </w:t>
      </w:r>
      <w:r w:rsidR="00793EA3">
        <w:t>o</w:t>
      </w:r>
      <w:r>
        <w:t xml:space="preserve">n </w:t>
      </w:r>
      <w:r w:rsidR="00793EA3">
        <w:t xml:space="preserve">Tue </w:t>
      </w:r>
      <w:r w:rsidR="00737AD0">
        <w:t>7</w:t>
      </w:r>
      <w:r w:rsidR="00793EA3">
        <w:t xml:space="preserve"> </w:t>
      </w:r>
      <w:r w:rsidR="0044166F">
        <w:t>Oct</w:t>
      </w:r>
      <w:r w:rsidR="00793EA3">
        <w:t xml:space="preserve"> </w:t>
      </w:r>
      <w:r>
        <w:t xml:space="preserve">in Marist Clubrooms </w:t>
      </w:r>
      <w:r w:rsidR="00072D77">
        <w:t>on Pascal Street.</w:t>
      </w:r>
    </w:p>
    <w:p w14:paraId="35EE3D18" w14:textId="41AB1DF8" w:rsidR="000E45E5" w:rsidRDefault="00943CCE" w:rsidP="001E277A">
      <w:pPr>
        <w:pStyle w:val="ListParagraph"/>
        <w:numPr>
          <w:ilvl w:val="0"/>
          <w:numId w:val="1"/>
        </w:numPr>
        <w:jc w:val="both"/>
      </w:pPr>
      <w:r>
        <w:t xml:space="preserve">The evening consists of </w:t>
      </w:r>
      <w:r w:rsidR="00793EA3">
        <w:t>food</w:t>
      </w:r>
      <w:r>
        <w:t xml:space="preserve"> on arrival, followed by </w:t>
      </w:r>
      <w:r w:rsidR="00C767A2">
        <w:t>a season summary</w:t>
      </w:r>
      <w:r w:rsidR="001117F4">
        <w:t xml:space="preserve">, then </w:t>
      </w:r>
      <w:r w:rsidR="00467DF7">
        <w:t xml:space="preserve">gifts, </w:t>
      </w:r>
      <w:r w:rsidR="00286EE4">
        <w:t>certificates,</w:t>
      </w:r>
      <w:r w:rsidR="001117F4">
        <w:t xml:space="preserve"> </w:t>
      </w:r>
      <w:r w:rsidR="00793EA3">
        <w:t>player, and team</w:t>
      </w:r>
      <w:r w:rsidR="00C767A2">
        <w:t xml:space="preserve"> </w:t>
      </w:r>
      <w:r w:rsidR="001117F4">
        <w:t>awards.</w:t>
      </w:r>
    </w:p>
    <w:p w14:paraId="42A385E5" w14:textId="604EB836" w:rsidR="00126ADB" w:rsidRDefault="00126ADB" w:rsidP="001E277A">
      <w:pPr>
        <w:pStyle w:val="ListParagraph"/>
        <w:numPr>
          <w:ilvl w:val="0"/>
          <w:numId w:val="1"/>
        </w:numPr>
        <w:jc w:val="both"/>
      </w:pPr>
      <w:r>
        <w:t>Different types of awards are up for grabs:</w:t>
      </w:r>
    </w:p>
    <w:p w14:paraId="2C93DF80" w14:textId="522B7454" w:rsidR="00C741F5" w:rsidRDefault="00C741F5" w:rsidP="00C741F5">
      <w:pPr>
        <w:pStyle w:val="ListParagraph"/>
        <w:numPr>
          <w:ilvl w:val="1"/>
          <w:numId w:val="1"/>
        </w:numPr>
        <w:jc w:val="both"/>
      </w:pPr>
      <w:r>
        <w:t>Every player receives a participation certificate</w:t>
      </w:r>
      <w:r w:rsidR="001B188B">
        <w:t>.</w:t>
      </w:r>
    </w:p>
    <w:p w14:paraId="11DE56E7" w14:textId="61EED12E" w:rsidR="00126ADB" w:rsidRDefault="00126ADB" w:rsidP="00126ADB">
      <w:pPr>
        <w:pStyle w:val="ListParagraph"/>
        <w:numPr>
          <w:ilvl w:val="1"/>
          <w:numId w:val="1"/>
        </w:numPr>
        <w:jc w:val="both"/>
      </w:pPr>
      <w:r>
        <w:t>Players’ Player Award (one per team and voted for by the players on each team)</w:t>
      </w:r>
    </w:p>
    <w:p w14:paraId="04AFC21F" w14:textId="6916D951" w:rsidR="00126ADB" w:rsidRDefault="00126ADB" w:rsidP="00126ADB">
      <w:pPr>
        <w:pStyle w:val="ListParagraph"/>
        <w:numPr>
          <w:ilvl w:val="1"/>
          <w:numId w:val="1"/>
        </w:numPr>
        <w:jc w:val="both"/>
      </w:pPr>
      <w:r>
        <w:t>Coaches Player Award (one per age group</w:t>
      </w:r>
      <w:r w:rsidR="00467DF7">
        <w:t xml:space="preserve"> decided by </w:t>
      </w:r>
      <w:r w:rsidR="00793EA3">
        <w:t xml:space="preserve">all </w:t>
      </w:r>
      <w:r w:rsidR="00467DF7">
        <w:t>the age group coaches</w:t>
      </w:r>
      <w:r w:rsidR="000E45E5">
        <w:t>)</w:t>
      </w:r>
    </w:p>
    <w:p w14:paraId="366BB7DD" w14:textId="68814AB8" w:rsidR="000E45E5" w:rsidRDefault="000E45E5" w:rsidP="00126ADB">
      <w:pPr>
        <w:pStyle w:val="ListParagraph"/>
        <w:numPr>
          <w:ilvl w:val="1"/>
          <w:numId w:val="1"/>
        </w:numPr>
        <w:jc w:val="both"/>
      </w:pPr>
      <w:r>
        <w:t>Junior Player of the Year Award (one overall award decided by the Lead Coaches)</w:t>
      </w:r>
    </w:p>
    <w:p w14:paraId="66D3BA4D" w14:textId="2FF1799A" w:rsidR="00BC509E" w:rsidRDefault="00BC509E">
      <w:r>
        <w:br w:type="page"/>
      </w:r>
    </w:p>
    <w:p w14:paraId="5DD2D718" w14:textId="42F5678D" w:rsidR="00BC509E" w:rsidRDefault="00A21E5D" w:rsidP="00A21E5D">
      <w:pPr>
        <w:pStyle w:val="Heading2"/>
      </w:pPr>
      <w:r>
        <w:lastRenderedPageBreak/>
        <w:t xml:space="preserve">Junior </w:t>
      </w:r>
      <w:r w:rsidR="009E7B9D">
        <w:t xml:space="preserve">Representative </w:t>
      </w:r>
      <w:r>
        <w:t>Player Registration Form</w:t>
      </w:r>
      <w:r w:rsidR="003026BF">
        <w:t xml:space="preserve"> &amp; Agreement</w:t>
      </w:r>
    </w:p>
    <w:p w14:paraId="323E922F" w14:textId="536E4B69" w:rsidR="00F314A9" w:rsidRDefault="00F314A9" w:rsidP="00F314A9">
      <w:r>
        <w:t xml:space="preserve">Please fully complete this </w:t>
      </w:r>
      <w:r w:rsidR="003026BF">
        <w:t xml:space="preserve">2-page </w:t>
      </w:r>
      <w:r>
        <w:t xml:space="preserve">form and </w:t>
      </w:r>
      <w:r w:rsidR="00136DA1">
        <w:t xml:space="preserve">send to </w:t>
      </w:r>
      <w:r w:rsidR="009E7B9D">
        <w:t>Sandra</w:t>
      </w:r>
      <w:r w:rsidR="00136DA1">
        <w:t xml:space="preserve"> via </w:t>
      </w:r>
      <w:hyperlink r:id="rId12" w:history="1">
        <w:r w:rsidR="009E7B9D" w:rsidRPr="00F56F3E">
          <w:rPr>
            <w:rStyle w:val="Hyperlink"/>
          </w:rPr>
          <w:t>sandra@manawatubadminton.org.nz</w:t>
        </w:r>
      </w:hyperlink>
      <w:r w:rsidR="002536C4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1290"/>
        <w:gridCol w:w="964"/>
        <w:gridCol w:w="2254"/>
        <w:gridCol w:w="2254"/>
      </w:tblGrid>
      <w:tr w:rsidR="006879E1" w14:paraId="07239B53" w14:textId="77777777" w:rsidTr="00D80481">
        <w:trPr>
          <w:trHeight w:val="454"/>
        </w:trPr>
        <w:tc>
          <w:tcPr>
            <w:tcW w:w="90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5EE4C" w14:textId="56585178" w:rsidR="006879E1" w:rsidRPr="006879E1" w:rsidRDefault="006879E1" w:rsidP="006A051F">
            <w:pPr>
              <w:pStyle w:val="Heading3"/>
            </w:pPr>
            <w:r w:rsidRPr="00C444A3">
              <w:t>Player</w:t>
            </w:r>
            <w:r w:rsidRPr="00F314A9">
              <w:t xml:space="preserve"> </w:t>
            </w:r>
            <w:r w:rsidRPr="00C444A3">
              <w:t>Information</w:t>
            </w:r>
          </w:p>
        </w:tc>
      </w:tr>
      <w:tr w:rsidR="00390406" w14:paraId="074FCFFE" w14:textId="77777777" w:rsidTr="00D80481">
        <w:trPr>
          <w:trHeight w:val="454"/>
        </w:trPr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C0A7E17" w14:textId="4586D473" w:rsidR="00390406" w:rsidRDefault="005F5261" w:rsidP="006879E1">
            <w:r>
              <w:t>Full Name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</w:tcBorders>
            <w:vAlign w:val="center"/>
          </w:tcPr>
          <w:p w14:paraId="39943F5E" w14:textId="77777777" w:rsidR="00390406" w:rsidRDefault="00390406" w:rsidP="006879E1"/>
        </w:tc>
      </w:tr>
      <w:tr w:rsidR="004A3C3F" w14:paraId="5D995568" w14:textId="77777777" w:rsidTr="00D80481">
        <w:trPr>
          <w:trHeight w:val="454"/>
        </w:trPr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7676BEB" w14:textId="147B5453" w:rsidR="004A3C3F" w:rsidRDefault="004A3C3F" w:rsidP="006879E1">
            <w:r>
              <w:t>Address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</w:tcBorders>
            <w:vAlign w:val="center"/>
          </w:tcPr>
          <w:p w14:paraId="65A3F275" w14:textId="77777777" w:rsidR="004A3C3F" w:rsidRDefault="004A3C3F" w:rsidP="006879E1"/>
        </w:tc>
      </w:tr>
      <w:tr w:rsidR="00390406" w14:paraId="162C7A6F" w14:textId="77777777" w:rsidTr="00B808D6">
        <w:trPr>
          <w:trHeight w:val="454"/>
        </w:trPr>
        <w:tc>
          <w:tcPr>
            <w:tcW w:w="2254" w:type="dxa"/>
            <w:vAlign w:val="center"/>
          </w:tcPr>
          <w:p w14:paraId="1BEB0AC2" w14:textId="6705D696" w:rsidR="00390406" w:rsidRDefault="005F5261" w:rsidP="006879E1">
            <w:r>
              <w:t>Date of Birth</w:t>
            </w:r>
          </w:p>
        </w:tc>
        <w:tc>
          <w:tcPr>
            <w:tcW w:w="6762" w:type="dxa"/>
            <w:gridSpan w:val="4"/>
            <w:vAlign w:val="center"/>
          </w:tcPr>
          <w:p w14:paraId="230872E5" w14:textId="77777777" w:rsidR="00390406" w:rsidRDefault="00390406" w:rsidP="006879E1"/>
        </w:tc>
      </w:tr>
      <w:tr w:rsidR="00390406" w14:paraId="3C3F2CC6" w14:textId="77777777" w:rsidTr="00B808D6">
        <w:trPr>
          <w:trHeight w:val="454"/>
        </w:trPr>
        <w:tc>
          <w:tcPr>
            <w:tcW w:w="2254" w:type="dxa"/>
            <w:vAlign w:val="center"/>
          </w:tcPr>
          <w:p w14:paraId="4361B37D" w14:textId="689E4F60" w:rsidR="00390406" w:rsidRDefault="00A332FA" w:rsidP="006879E1">
            <w:r>
              <w:t>Mobile Phone No.</w:t>
            </w:r>
          </w:p>
        </w:tc>
        <w:tc>
          <w:tcPr>
            <w:tcW w:w="6762" w:type="dxa"/>
            <w:gridSpan w:val="4"/>
            <w:vAlign w:val="center"/>
          </w:tcPr>
          <w:p w14:paraId="162FA0F9" w14:textId="12FBDF9A" w:rsidR="00E434B2" w:rsidRDefault="00E434B2" w:rsidP="006879E1">
            <w:r>
              <w:t>or Parent</w:t>
            </w:r>
          </w:p>
        </w:tc>
      </w:tr>
      <w:tr w:rsidR="00390406" w14:paraId="2EA59F32" w14:textId="77777777" w:rsidTr="00B808D6">
        <w:trPr>
          <w:trHeight w:val="454"/>
        </w:trPr>
        <w:tc>
          <w:tcPr>
            <w:tcW w:w="2254" w:type="dxa"/>
            <w:vAlign w:val="center"/>
          </w:tcPr>
          <w:p w14:paraId="5EA58A3C" w14:textId="309B78C6" w:rsidR="00390406" w:rsidRDefault="00A332FA" w:rsidP="006879E1">
            <w:r>
              <w:t>Email</w:t>
            </w:r>
          </w:p>
        </w:tc>
        <w:tc>
          <w:tcPr>
            <w:tcW w:w="6762" w:type="dxa"/>
            <w:gridSpan w:val="4"/>
            <w:vAlign w:val="center"/>
          </w:tcPr>
          <w:p w14:paraId="0FB505A1" w14:textId="2D742F40" w:rsidR="00390406" w:rsidRDefault="00E434B2" w:rsidP="006879E1">
            <w:r>
              <w:t xml:space="preserve">or Parent </w:t>
            </w:r>
          </w:p>
        </w:tc>
      </w:tr>
      <w:tr w:rsidR="00390406" w14:paraId="35EB4CD0" w14:textId="77777777" w:rsidTr="00B808D6">
        <w:trPr>
          <w:trHeight w:val="454"/>
        </w:trPr>
        <w:tc>
          <w:tcPr>
            <w:tcW w:w="2254" w:type="dxa"/>
            <w:vAlign w:val="center"/>
          </w:tcPr>
          <w:p w14:paraId="3D41055A" w14:textId="77777777" w:rsidR="00390406" w:rsidRDefault="00A332FA" w:rsidP="006879E1">
            <w:r>
              <w:t>BNZ Player No.</w:t>
            </w:r>
          </w:p>
          <w:p w14:paraId="22D9135D" w14:textId="32008923" w:rsidR="00F20AF2" w:rsidRDefault="00F20AF2" w:rsidP="006879E1">
            <w:r w:rsidRPr="00F20AF2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only </w:t>
            </w:r>
            <w:r w:rsidRPr="00F20AF2">
              <w:rPr>
                <w:sz w:val="18"/>
                <w:szCs w:val="18"/>
              </w:rPr>
              <w:t>if known)</w:t>
            </w:r>
          </w:p>
        </w:tc>
        <w:tc>
          <w:tcPr>
            <w:tcW w:w="6762" w:type="dxa"/>
            <w:gridSpan w:val="4"/>
            <w:vAlign w:val="center"/>
          </w:tcPr>
          <w:p w14:paraId="7CC89439" w14:textId="77777777" w:rsidR="00390406" w:rsidRDefault="00390406" w:rsidP="006879E1"/>
        </w:tc>
      </w:tr>
      <w:tr w:rsidR="00390406" w14:paraId="4164725D" w14:textId="77777777" w:rsidTr="00B808D6">
        <w:trPr>
          <w:trHeight w:val="454"/>
        </w:trPr>
        <w:tc>
          <w:tcPr>
            <w:tcW w:w="2254" w:type="dxa"/>
            <w:vAlign w:val="center"/>
          </w:tcPr>
          <w:p w14:paraId="1EEE9604" w14:textId="7BCCDCD3" w:rsidR="00390406" w:rsidRDefault="00087931" w:rsidP="006879E1">
            <w:r>
              <w:t>School</w:t>
            </w:r>
          </w:p>
        </w:tc>
        <w:tc>
          <w:tcPr>
            <w:tcW w:w="6762" w:type="dxa"/>
            <w:gridSpan w:val="4"/>
            <w:vAlign w:val="center"/>
          </w:tcPr>
          <w:p w14:paraId="41FDD1BF" w14:textId="77777777" w:rsidR="00390406" w:rsidRDefault="00390406" w:rsidP="006879E1"/>
        </w:tc>
      </w:tr>
      <w:tr w:rsidR="00E05AF5" w14:paraId="26605177" w14:textId="77777777" w:rsidTr="00B808D6">
        <w:trPr>
          <w:trHeight w:val="454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A5E72B3" w14:textId="7AEC4707" w:rsidR="00E05AF5" w:rsidRDefault="00E05AF5" w:rsidP="006879E1">
            <w:r>
              <w:t>Immigration Status</w:t>
            </w:r>
            <w:r w:rsidR="001B0293" w:rsidRPr="009630B3">
              <w:rPr>
                <w:b/>
                <w:bCs/>
              </w:rPr>
              <w:t>*</w:t>
            </w:r>
          </w:p>
          <w:p w14:paraId="4F132DF4" w14:textId="1F510903" w:rsidR="00B8783E" w:rsidRDefault="00B8783E" w:rsidP="006879E1">
            <w:r w:rsidRPr="00E842C2">
              <w:rPr>
                <w:sz w:val="18"/>
                <w:szCs w:val="18"/>
              </w:rPr>
              <w:t>(</w:t>
            </w:r>
            <w:r w:rsidR="00E842C2" w:rsidRPr="00E842C2">
              <w:rPr>
                <w:sz w:val="18"/>
                <w:szCs w:val="18"/>
              </w:rPr>
              <w:t xml:space="preserve">e.g. Citizen, Resident, </w:t>
            </w:r>
            <w:r w:rsidR="0025167A">
              <w:rPr>
                <w:sz w:val="18"/>
                <w:szCs w:val="18"/>
              </w:rPr>
              <w:t>Visa</w:t>
            </w:r>
            <w:r w:rsidR="00E842C2" w:rsidRPr="00E842C2">
              <w:rPr>
                <w:sz w:val="18"/>
                <w:szCs w:val="18"/>
              </w:rPr>
              <w:t>)</w:t>
            </w:r>
          </w:p>
        </w:tc>
        <w:tc>
          <w:tcPr>
            <w:tcW w:w="6762" w:type="dxa"/>
            <w:gridSpan w:val="4"/>
            <w:tcBorders>
              <w:bottom w:val="single" w:sz="4" w:space="0" w:color="auto"/>
            </w:tcBorders>
            <w:vAlign w:val="center"/>
          </w:tcPr>
          <w:p w14:paraId="2DD6D96F" w14:textId="77777777" w:rsidR="00E05AF5" w:rsidRDefault="00E05AF5" w:rsidP="006879E1"/>
        </w:tc>
      </w:tr>
      <w:tr w:rsidR="00364D37" w:rsidRPr="00394D29" w14:paraId="34FB4AA7" w14:textId="77777777" w:rsidTr="009A6BB1">
        <w:trPr>
          <w:trHeight w:val="454"/>
        </w:trPr>
        <w:tc>
          <w:tcPr>
            <w:tcW w:w="90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A99663" w14:textId="01A2DC37" w:rsidR="00364D37" w:rsidRPr="00394D29" w:rsidRDefault="00364D37" w:rsidP="006879E1"/>
        </w:tc>
      </w:tr>
      <w:tr w:rsidR="00F314A9" w14:paraId="2AEB9FC4" w14:textId="77777777" w:rsidTr="00D80481">
        <w:trPr>
          <w:trHeight w:val="454"/>
        </w:trPr>
        <w:tc>
          <w:tcPr>
            <w:tcW w:w="90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22AA49" w14:textId="443B17CF" w:rsidR="00F314A9" w:rsidRPr="00F314A9" w:rsidRDefault="00F314A9" w:rsidP="006A051F">
            <w:pPr>
              <w:pStyle w:val="Heading3"/>
            </w:pPr>
            <w:r w:rsidRPr="00C444A3">
              <w:rPr>
                <w:sz w:val="28"/>
                <w:szCs w:val="32"/>
              </w:rPr>
              <w:t>Parent</w:t>
            </w:r>
            <w:r w:rsidR="00AA0A70">
              <w:rPr>
                <w:sz w:val="28"/>
                <w:szCs w:val="32"/>
              </w:rPr>
              <w:t>s/Guardians</w:t>
            </w:r>
            <w:r w:rsidRPr="00F314A9">
              <w:t xml:space="preserve"> </w:t>
            </w:r>
            <w:r w:rsidRPr="00C444A3">
              <w:rPr>
                <w:sz w:val="28"/>
                <w:szCs w:val="32"/>
              </w:rPr>
              <w:t>Information</w:t>
            </w:r>
            <w:r w:rsidR="00B71452">
              <w:rPr>
                <w:sz w:val="28"/>
                <w:szCs w:val="32"/>
              </w:rPr>
              <w:t xml:space="preserve"> </w:t>
            </w:r>
            <w:r w:rsidR="00B71452" w:rsidRPr="00C17D4D">
              <w:t xml:space="preserve">(to be used as </w:t>
            </w:r>
            <w:r w:rsidR="00C17D4D">
              <w:t>the</w:t>
            </w:r>
            <w:r w:rsidR="00C17D4D" w:rsidRPr="00C17D4D">
              <w:t xml:space="preserve"> </w:t>
            </w:r>
            <w:r w:rsidR="00CC699E" w:rsidRPr="00C17D4D">
              <w:t>emergency contact</w:t>
            </w:r>
            <w:r w:rsidR="00C17D4D" w:rsidRPr="00C17D4D">
              <w:t>)</w:t>
            </w:r>
          </w:p>
        </w:tc>
      </w:tr>
      <w:tr w:rsidR="00A332FA" w14:paraId="0F1CDE1F" w14:textId="77777777" w:rsidTr="00D80481">
        <w:trPr>
          <w:trHeight w:val="454"/>
        </w:trPr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44239F1" w14:textId="7886528E" w:rsidR="00A332FA" w:rsidRDefault="00C75BEC" w:rsidP="006879E1">
            <w:r>
              <w:t>Full Name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</w:tcBorders>
            <w:vAlign w:val="center"/>
          </w:tcPr>
          <w:p w14:paraId="4BB58E31" w14:textId="77777777" w:rsidR="00A332FA" w:rsidRDefault="00A332FA" w:rsidP="006879E1"/>
        </w:tc>
      </w:tr>
      <w:tr w:rsidR="00A332FA" w14:paraId="5EA3A986" w14:textId="77777777" w:rsidTr="00B808D6">
        <w:trPr>
          <w:trHeight w:val="454"/>
        </w:trPr>
        <w:tc>
          <w:tcPr>
            <w:tcW w:w="2254" w:type="dxa"/>
            <w:vAlign w:val="center"/>
          </w:tcPr>
          <w:p w14:paraId="7AED7780" w14:textId="77777777" w:rsidR="00A332FA" w:rsidRDefault="00C75BEC" w:rsidP="006879E1">
            <w:r>
              <w:t>Address</w:t>
            </w:r>
          </w:p>
          <w:p w14:paraId="1B6F2752" w14:textId="580194C5" w:rsidR="004A3C3F" w:rsidRDefault="004A3C3F" w:rsidP="006879E1">
            <w:r w:rsidRPr="004A3C3F">
              <w:rPr>
                <w:sz w:val="18"/>
                <w:szCs w:val="18"/>
              </w:rPr>
              <w:t>(if different from above)</w:t>
            </w:r>
          </w:p>
        </w:tc>
        <w:tc>
          <w:tcPr>
            <w:tcW w:w="6762" w:type="dxa"/>
            <w:gridSpan w:val="4"/>
            <w:vAlign w:val="center"/>
          </w:tcPr>
          <w:p w14:paraId="12443B4D" w14:textId="77777777" w:rsidR="00A332FA" w:rsidRDefault="00A332FA" w:rsidP="006879E1"/>
        </w:tc>
      </w:tr>
      <w:tr w:rsidR="00390406" w14:paraId="1D194B95" w14:textId="77777777" w:rsidTr="00B808D6">
        <w:trPr>
          <w:trHeight w:val="454"/>
        </w:trPr>
        <w:tc>
          <w:tcPr>
            <w:tcW w:w="2254" w:type="dxa"/>
            <w:vAlign w:val="center"/>
          </w:tcPr>
          <w:p w14:paraId="45843BCB" w14:textId="7EA44D1D" w:rsidR="00390406" w:rsidRDefault="00C75BEC" w:rsidP="006879E1">
            <w:r>
              <w:t>Mobile Phone</w:t>
            </w:r>
            <w:r w:rsidR="00F212DF">
              <w:t xml:space="preserve"> No.</w:t>
            </w:r>
          </w:p>
        </w:tc>
        <w:tc>
          <w:tcPr>
            <w:tcW w:w="6762" w:type="dxa"/>
            <w:gridSpan w:val="4"/>
            <w:vAlign w:val="center"/>
          </w:tcPr>
          <w:p w14:paraId="7CF6A4B2" w14:textId="77777777" w:rsidR="00390406" w:rsidRDefault="00390406" w:rsidP="006879E1"/>
        </w:tc>
      </w:tr>
      <w:tr w:rsidR="00C75BEC" w14:paraId="0ECA3742" w14:textId="77777777" w:rsidTr="00B808D6">
        <w:trPr>
          <w:trHeight w:val="454"/>
        </w:trPr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DA454A8" w14:textId="2DA29F25" w:rsidR="00C75BEC" w:rsidRDefault="00C75BEC" w:rsidP="006879E1">
            <w:r>
              <w:t>Email</w:t>
            </w:r>
          </w:p>
        </w:tc>
        <w:tc>
          <w:tcPr>
            <w:tcW w:w="6762" w:type="dxa"/>
            <w:gridSpan w:val="4"/>
            <w:tcBorders>
              <w:bottom w:val="single" w:sz="4" w:space="0" w:color="auto"/>
            </w:tcBorders>
            <w:vAlign w:val="center"/>
          </w:tcPr>
          <w:p w14:paraId="34507CA3" w14:textId="77777777" w:rsidR="00C75BEC" w:rsidRDefault="00C75BEC" w:rsidP="006879E1"/>
        </w:tc>
      </w:tr>
      <w:tr w:rsidR="00C75BEC" w14:paraId="423F8671" w14:textId="77777777" w:rsidTr="00333348">
        <w:trPr>
          <w:trHeight w:val="454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5E969E5" w14:textId="03A9ADC2" w:rsidR="00C75BEC" w:rsidRDefault="00333348" w:rsidP="00A81198">
            <w:r>
              <w:t>Are you able and willing to volunteer as a manager at team events?</w:t>
            </w:r>
          </w:p>
        </w:tc>
        <w:tc>
          <w:tcPr>
            <w:tcW w:w="5472" w:type="dxa"/>
            <w:gridSpan w:val="3"/>
            <w:tcBorders>
              <w:bottom w:val="single" w:sz="4" w:space="0" w:color="auto"/>
            </w:tcBorders>
            <w:vAlign w:val="center"/>
          </w:tcPr>
          <w:p w14:paraId="66902099" w14:textId="77777777" w:rsidR="00C75BEC" w:rsidRDefault="00C75BEC" w:rsidP="006879E1"/>
        </w:tc>
      </w:tr>
      <w:tr w:rsidR="002B2EF2" w14:paraId="7CF57073" w14:textId="77777777" w:rsidTr="00D80481">
        <w:trPr>
          <w:trHeight w:val="454"/>
        </w:trPr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186403" w14:textId="77777777" w:rsidR="002B2EF2" w:rsidRDefault="002B2EF2" w:rsidP="006879E1"/>
        </w:tc>
        <w:tc>
          <w:tcPr>
            <w:tcW w:w="67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C17014" w14:textId="77777777" w:rsidR="002B2EF2" w:rsidRDefault="002B2EF2" w:rsidP="006879E1"/>
        </w:tc>
      </w:tr>
      <w:tr w:rsidR="00BB1734" w14:paraId="243C2E61" w14:textId="77777777" w:rsidTr="00D80481">
        <w:trPr>
          <w:trHeight w:val="454"/>
        </w:trPr>
        <w:tc>
          <w:tcPr>
            <w:tcW w:w="90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2EC33" w14:textId="463A3F30" w:rsidR="00BB1734" w:rsidRPr="00BB1734" w:rsidRDefault="00E5082A" w:rsidP="006A051F">
            <w:pPr>
              <w:pStyle w:val="Heading3"/>
            </w:pPr>
            <w:r w:rsidRPr="00BF2070">
              <w:t>Age Group Trialling For</w:t>
            </w:r>
            <w:r w:rsidR="00912AA2" w:rsidRPr="00BF2070">
              <w:t xml:space="preserve"> </w:t>
            </w:r>
            <w:r w:rsidR="00912AA2" w:rsidRPr="00912AA2">
              <w:rPr>
                <w:sz w:val="20"/>
                <w:szCs w:val="20"/>
              </w:rPr>
              <w:t>(please circle)</w:t>
            </w:r>
          </w:p>
        </w:tc>
      </w:tr>
      <w:tr w:rsidR="00E5082A" w14:paraId="543AC180" w14:textId="77777777" w:rsidTr="00D80481">
        <w:trPr>
          <w:trHeight w:val="454"/>
        </w:trPr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0ABAC" w14:textId="7BCDA013" w:rsidR="00E5082A" w:rsidRDefault="00E5082A" w:rsidP="00E5082A">
            <w:pPr>
              <w:jc w:val="center"/>
            </w:pPr>
            <w:r>
              <w:t>U</w:t>
            </w:r>
            <w:r w:rsidR="00B14689">
              <w:t xml:space="preserve">nder </w:t>
            </w:r>
            <w:r>
              <w:t>13</w:t>
            </w:r>
          </w:p>
          <w:p w14:paraId="35AAFA18" w14:textId="495DCF6E" w:rsidR="00E5082A" w:rsidRDefault="00E5082A" w:rsidP="00E5082A">
            <w:pPr>
              <w:jc w:val="center"/>
            </w:pPr>
            <w:r>
              <w:t>(</w:t>
            </w:r>
            <w:r w:rsidR="00B14689">
              <w:t>born</w:t>
            </w:r>
            <w:r>
              <w:t xml:space="preserve"> </w:t>
            </w:r>
            <w:r w:rsidR="00F2078F">
              <w:t>201</w:t>
            </w:r>
            <w:r w:rsidR="00060FED">
              <w:t>3</w:t>
            </w:r>
            <w:r w:rsidR="00F2078F">
              <w:t xml:space="preserve"> or </w:t>
            </w:r>
            <w:r w:rsidR="00E21BB7">
              <w:t>after</w:t>
            </w:r>
            <w:r w:rsidR="00F2078F">
              <w:t>)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7AB24" w14:textId="635CF122" w:rsidR="00E5082A" w:rsidRDefault="00E5082A" w:rsidP="00E5082A">
            <w:pPr>
              <w:jc w:val="center"/>
            </w:pPr>
            <w:r>
              <w:t>U</w:t>
            </w:r>
            <w:r w:rsidR="00B14689">
              <w:t xml:space="preserve">nder </w:t>
            </w:r>
            <w:r>
              <w:t>15</w:t>
            </w:r>
          </w:p>
          <w:p w14:paraId="7B493665" w14:textId="016DA197" w:rsidR="00F2078F" w:rsidRDefault="00F2078F" w:rsidP="00E5082A">
            <w:pPr>
              <w:jc w:val="center"/>
            </w:pPr>
            <w:r>
              <w:t xml:space="preserve">(born </w:t>
            </w:r>
            <w:r w:rsidR="00F12A9D">
              <w:t>20</w:t>
            </w:r>
            <w:r w:rsidR="00F002F9">
              <w:t>1</w:t>
            </w:r>
            <w:r w:rsidR="00060FED">
              <w:t>1</w:t>
            </w:r>
            <w:r w:rsidR="00F12A9D">
              <w:t xml:space="preserve"> or </w:t>
            </w:r>
            <w:r>
              <w:t>20</w:t>
            </w:r>
            <w:r w:rsidR="00BE769C">
              <w:t>1</w:t>
            </w:r>
            <w:r w:rsidR="00060FED">
              <w:t>2)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FCB9FC" w14:textId="4321326F" w:rsidR="00E5082A" w:rsidRDefault="00E5082A" w:rsidP="00E5082A">
            <w:pPr>
              <w:jc w:val="center"/>
            </w:pPr>
            <w:r>
              <w:t>U</w:t>
            </w:r>
            <w:r w:rsidR="00B14689">
              <w:t xml:space="preserve">nder </w:t>
            </w:r>
            <w:r>
              <w:t>17</w:t>
            </w:r>
          </w:p>
          <w:p w14:paraId="42B8AC10" w14:textId="6CF0D072" w:rsidR="00F2078F" w:rsidRDefault="00F2078F" w:rsidP="00E5082A">
            <w:pPr>
              <w:jc w:val="center"/>
            </w:pPr>
            <w:r>
              <w:t>(born 200</w:t>
            </w:r>
            <w:r w:rsidR="00060FED">
              <w:t>9</w:t>
            </w:r>
            <w:r>
              <w:t xml:space="preserve"> or </w:t>
            </w:r>
            <w:r w:rsidR="00BE769C">
              <w:t>20</w:t>
            </w:r>
            <w:r w:rsidR="00060FED">
              <w:t>10</w:t>
            </w:r>
            <w:r>
              <w:t>)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35F32" w14:textId="070E67E5" w:rsidR="00E5082A" w:rsidRDefault="00E5082A" w:rsidP="00E5082A">
            <w:pPr>
              <w:jc w:val="center"/>
            </w:pPr>
            <w:r>
              <w:t>U</w:t>
            </w:r>
            <w:r w:rsidR="00B14689">
              <w:t xml:space="preserve">nder </w:t>
            </w:r>
            <w:r>
              <w:t>19</w:t>
            </w:r>
          </w:p>
          <w:p w14:paraId="6780D365" w14:textId="5EBB7F81" w:rsidR="00F2078F" w:rsidRDefault="00F2078F" w:rsidP="00E5082A">
            <w:pPr>
              <w:jc w:val="center"/>
            </w:pPr>
            <w:r>
              <w:t>(born 200</w:t>
            </w:r>
            <w:r w:rsidR="00060FED">
              <w:t>7</w:t>
            </w:r>
            <w:r>
              <w:t xml:space="preserve"> or </w:t>
            </w:r>
            <w:r w:rsidR="00BE769C">
              <w:t>200</w:t>
            </w:r>
            <w:r w:rsidR="00060FED">
              <w:t>8</w:t>
            </w:r>
            <w:r>
              <w:t>)</w:t>
            </w:r>
          </w:p>
        </w:tc>
      </w:tr>
      <w:tr w:rsidR="002B2EF2" w14:paraId="4EDC74E0" w14:textId="77777777" w:rsidTr="00D80481">
        <w:trPr>
          <w:trHeight w:val="454"/>
        </w:trPr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46CE5D" w14:textId="77777777" w:rsidR="002B2EF2" w:rsidRDefault="002B2EF2" w:rsidP="006879E1"/>
        </w:tc>
        <w:tc>
          <w:tcPr>
            <w:tcW w:w="67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679C1B" w14:textId="77777777" w:rsidR="002B2EF2" w:rsidRDefault="002B2EF2" w:rsidP="006879E1"/>
        </w:tc>
      </w:tr>
      <w:tr w:rsidR="001A51A0" w14:paraId="7133F225" w14:textId="77777777" w:rsidTr="00D80481">
        <w:trPr>
          <w:trHeight w:val="454"/>
        </w:trPr>
        <w:tc>
          <w:tcPr>
            <w:tcW w:w="90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3DF8E" w14:textId="64F325D2" w:rsidR="001A51A0" w:rsidRPr="001A51A0" w:rsidRDefault="00426C1C" w:rsidP="006A051F">
            <w:pPr>
              <w:pStyle w:val="Heading3"/>
            </w:pPr>
            <w:r>
              <w:t xml:space="preserve">Parents </w:t>
            </w:r>
            <w:r w:rsidR="001A51A0" w:rsidRPr="001A51A0">
              <w:t>Bank Account Details</w:t>
            </w:r>
            <w:r w:rsidR="00D80481">
              <w:t xml:space="preserve"> </w:t>
            </w:r>
            <w:r w:rsidR="00D80481" w:rsidRPr="00D80481">
              <w:t>(to refund uniform bond)</w:t>
            </w:r>
          </w:p>
        </w:tc>
      </w:tr>
      <w:tr w:rsidR="001A51A0" w14:paraId="4767C924" w14:textId="77777777" w:rsidTr="00D80481">
        <w:trPr>
          <w:trHeight w:val="454"/>
        </w:trPr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71B571A" w14:textId="41D8B92F" w:rsidR="001A51A0" w:rsidRDefault="00E07049" w:rsidP="006879E1">
            <w:r>
              <w:t>Account</w:t>
            </w:r>
            <w:r w:rsidR="00D80481">
              <w:t xml:space="preserve"> Name</w:t>
            </w:r>
          </w:p>
        </w:tc>
        <w:tc>
          <w:tcPr>
            <w:tcW w:w="6762" w:type="dxa"/>
            <w:gridSpan w:val="4"/>
            <w:tcBorders>
              <w:top w:val="single" w:sz="4" w:space="0" w:color="auto"/>
            </w:tcBorders>
            <w:vAlign w:val="center"/>
          </w:tcPr>
          <w:p w14:paraId="2EE94E26" w14:textId="77777777" w:rsidR="001A51A0" w:rsidRDefault="001A51A0" w:rsidP="006879E1"/>
        </w:tc>
      </w:tr>
      <w:tr w:rsidR="001A51A0" w14:paraId="6B157AA0" w14:textId="77777777" w:rsidTr="00B808D6">
        <w:trPr>
          <w:trHeight w:val="454"/>
        </w:trPr>
        <w:tc>
          <w:tcPr>
            <w:tcW w:w="2254" w:type="dxa"/>
            <w:vAlign w:val="center"/>
          </w:tcPr>
          <w:p w14:paraId="4878FE25" w14:textId="646B22AB" w:rsidR="001A51A0" w:rsidRDefault="00D80481" w:rsidP="006879E1">
            <w:r>
              <w:t>Account Number</w:t>
            </w:r>
          </w:p>
        </w:tc>
        <w:tc>
          <w:tcPr>
            <w:tcW w:w="6762" w:type="dxa"/>
            <w:gridSpan w:val="4"/>
            <w:vAlign w:val="center"/>
          </w:tcPr>
          <w:p w14:paraId="64BABDF0" w14:textId="77777777" w:rsidR="001A51A0" w:rsidRDefault="001A51A0" w:rsidP="006879E1"/>
        </w:tc>
      </w:tr>
    </w:tbl>
    <w:p w14:paraId="25A4D418" w14:textId="77777777" w:rsidR="003026BF" w:rsidRDefault="003026BF" w:rsidP="00FF1FB9">
      <w:pPr>
        <w:jc w:val="both"/>
        <w:rPr>
          <w:b/>
          <w:bCs/>
        </w:rPr>
      </w:pPr>
    </w:p>
    <w:p w14:paraId="1CB0B2FA" w14:textId="3952A6B3" w:rsidR="00D65A63" w:rsidRDefault="00FF1FB9" w:rsidP="00FF1FB9">
      <w:pPr>
        <w:jc w:val="both"/>
      </w:pPr>
      <w:r w:rsidRPr="009630B3">
        <w:rPr>
          <w:b/>
          <w:bCs/>
        </w:rPr>
        <w:t>*</w:t>
      </w:r>
      <w:r w:rsidRPr="00D32139">
        <w:t>All new Manawatu representatives will need to provide proof of their immigration status before N</w:t>
      </w:r>
      <w:r w:rsidR="0086289C">
        <w:t xml:space="preserve">ew </w:t>
      </w:r>
      <w:r w:rsidRPr="00D32139">
        <w:t>Z</w:t>
      </w:r>
      <w:r w:rsidR="0086289C">
        <w:t xml:space="preserve">ealand </w:t>
      </w:r>
      <w:r w:rsidRPr="00D32139">
        <w:t>J</w:t>
      </w:r>
      <w:r w:rsidR="0086289C">
        <w:t xml:space="preserve">unior </w:t>
      </w:r>
      <w:r w:rsidRPr="00D32139">
        <w:t>T</w:t>
      </w:r>
      <w:r w:rsidR="0086289C">
        <w:t xml:space="preserve">eam </w:t>
      </w:r>
      <w:r w:rsidRPr="00D32139">
        <w:t>C</w:t>
      </w:r>
      <w:r w:rsidR="0086289C">
        <w:t>hampionships to be able to compete.</w:t>
      </w:r>
      <w:r w:rsidR="00D65A63">
        <w:br w:type="page"/>
      </w:r>
    </w:p>
    <w:p w14:paraId="2597B9F9" w14:textId="39DA8B9B" w:rsidR="004D6E7C" w:rsidRDefault="004D6E7C" w:rsidP="00D65A63">
      <w:pPr>
        <w:pStyle w:val="Heading2"/>
        <w:rPr>
          <w:bCs/>
          <w:szCs w:val="32"/>
        </w:rPr>
      </w:pPr>
      <w:r>
        <w:rPr>
          <w:bCs/>
          <w:szCs w:val="32"/>
        </w:rPr>
        <w:lastRenderedPageBreak/>
        <w:t>Medical Information</w:t>
      </w:r>
    </w:p>
    <w:p w14:paraId="49553D4B" w14:textId="4122993E" w:rsidR="004D6E7C" w:rsidRDefault="004D6E7C" w:rsidP="00E80CA9">
      <w:pPr>
        <w:jc w:val="both"/>
      </w:pPr>
      <w:r>
        <w:t>Please provide us with any medical information that we should be aware o</w:t>
      </w:r>
      <w:r w:rsidR="00C056B1">
        <w:t>f</w:t>
      </w:r>
      <w:r w:rsidR="00E80CA9">
        <w:t xml:space="preserve">, including food and non-food allergies. </w:t>
      </w:r>
      <w:r w:rsidR="00C056B1">
        <w:t xml:space="preserve">Please include as much information as possible in case this is required in an emergency by </w:t>
      </w:r>
      <w:r w:rsidR="00D06DD4">
        <w:t xml:space="preserve">staff, coaches, managers, or </w:t>
      </w:r>
      <w:r w:rsidR="00C056B1">
        <w:t>medical professionals.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80CA9" w14:paraId="7DD363F8" w14:textId="77777777" w:rsidTr="00E80CA9">
        <w:trPr>
          <w:trHeight w:val="2835"/>
        </w:trPr>
        <w:tc>
          <w:tcPr>
            <w:tcW w:w="9016" w:type="dxa"/>
          </w:tcPr>
          <w:p w14:paraId="06CCE755" w14:textId="77777777" w:rsidR="00E80CA9" w:rsidRDefault="00E80CA9" w:rsidP="00E80CA9">
            <w:pPr>
              <w:jc w:val="both"/>
            </w:pPr>
          </w:p>
        </w:tc>
      </w:tr>
    </w:tbl>
    <w:p w14:paraId="2F5FBD48" w14:textId="77777777" w:rsidR="00E80CA9" w:rsidRPr="004D6E7C" w:rsidRDefault="00E80CA9" w:rsidP="006A5A70">
      <w:pPr>
        <w:spacing w:after="0"/>
        <w:jc w:val="both"/>
      </w:pPr>
    </w:p>
    <w:p w14:paraId="7D923CB0" w14:textId="64F85312" w:rsidR="00D32139" w:rsidRDefault="00C175C1" w:rsidP="00D65A63">
      <w:pPr>
        <w:pStyle w:val="Heading2"/>
      </w:pPr>
      <w:r w:rsidRPr="00D65A63">
        <w:rPr>
          <w:bCs/>
          <w:szCs w:val="32"/>
        </w:rPr>
        <w:t>Junior</w:t>
      </w:r>
      <w:r>
        <w:t xml:space="preserve"> </w:t>
      </w:r>
      <w:r w:rsidR="00B541AE">
        <w:t>Player Agreement</w:t>
      </w:r>
    </w:p>
    <w:p w14:paraId="4612973A" w14:textId="5EE2A35D" w:rsidR="00B541AE" w:rsidRDefault="00D65A63" w:rsidP="00FF1FB9">
      <w:pPr>
        <w:jc w:val="both"/>
        <w:rPr>
          <w:bCs/>
        </w:rPr>
      </w:pPr>
      <w:r>
        <w:t xml:space="preserve">As a </w:t>
      </w:r>
      <w:r w:rsidR="00C8581B" w:rsidRPr="00C8581B">
        <w:rPr>
          <w:bCs/>
        </w:rPr>
        <w:t>Badminton</w:t>
      </w:r>
      <w:r w:rsidR="00C8581B">
        <w:rPr>
          <w:bCs/>
        </w:rPr>
        <w:t xml:space="preserve"> Manawatu representative and/or part</w:t>
      </w:r>
      <w:r w:rsidR="0015015B">
        <w:rPr>
          <w:bCs/>
        </w:rPr>
        <w:t>icipant I agree (please tick):</w:t>
      </w:r>
    </w:p>
    <w:p w14:paraId="3CA27C02" w14:textId="2B934A3F" w:rsidR="00E50AA0" w:rsidRDefault="005F4F3F" w:rsidP="00FF1FB9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That I have read, understood and will abide by the MBA Code of Conduct.</w:t>
      </w:r>
    </w:p>
    <w:p w14:paraId="6B7EED80" w14:textId="497FD0FF" w:rsidR="005F4F3F" w:rsidRDefault="005F4F3F" w:rsidP="00FF1FB9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That I have read, understood and will abide by the MBA Rep Player Selection Policy.</w:t>
      </w:r>
    </w:p>
    <w:p w14:paraId="5620D585" w14:textId="2766C39E" w:rsidR="005F4F3F" w:rsidRDefault="00772EB6" w:rsidP="00FF1FB9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To have my </w:t>
      </w:r>
      <w:r w:rsidR="005A2463">
        <w:rPr>
          <w:bCs/>
        </w:rPr>
        <w:t xml:space="preserve">personal </w:t>
      </w:r>
      <w:r>
        <w:rPr>
          <w:bCs/>
        </w:rPr>
        <w:t>details be made available to team management</w:t>
      </w:r>
      <w:r w:rsidR="0033008C">
        <w:rPr>
          <w:bCs/>
        </w:rPr>
        <w:t>.</w:t>
      </w:r>
    </w:p>
    <w:p w14:paraId="0E26C874" w14:textId="1F697BA4" w:rsidR="0033008C" w:rsidRDefault="0033008C" w:rsidP="00FF1FB9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>To commit to attending weekly training sessions.</w:t>
      </w:r>
    </w:p>
    <w:p w14:paraId="539B3104" w14:textId="3FDAFFFC" w:rsidR="0033008C" w:rsidRDefault="0033008C" w:rsidP="00FF1FB9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To compete </w:t>
      </w:r>
      <w:r w:rsidR="00366B46">
        <w:rPr>
          <w:bCs/>
        </w:rPr>
        <w:t>in team and individual tournaments within the Central Region (if applicable).</w:t>
      </w:r>
    </w:p>
    <w:p w14:paraId="0CE4BAD0" w14:textId="4DAEB875" w:rsidR="00366B46" w:rsidRPr="00E50AA0" w:rsidRDefault="00366B46" w:rsidP="00FF1FB9">
      <w:pPr>
        <w:pStyle w:val="ListParagraph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To </w:t>
      </w:r>
      <w:r w:rsidR="005728CD">
        <w:rPr>
          <w:bCs/>
        </w:rPr>
        <w:t>help with set-up and pack down of the equipment for trainings, CRJTC</w:t>
      </w:r>
      <w:r w:rsidR="00FF1FB9">
        <w:rPr>
          <w:bCs/>
        </w:rPr>
        <w:t xml:space="preserve"> &amp; NZJTC (if applicable).</w:t>
      </w:r>
    </w:p>
    <w:p w14:paraId="216CE208" w14:textId="40ECCB31" w:rsidR="00D32139" w:rsidRDefault="003026BF" w:rsidP="00FF1FB9">
      <w:pPr>
        <w:jc w:val="both"/>
        <w:rPr>
          <w:bCs/>
        </w:rPr>
      </w:pPr>
      <w:r>
        <w:rPr>
          <w:bCs/>
        </w:rPr>
        <w:t xml:space="preserve">This agreement </w:t>
      </w:r>
      <w:r w:rsidR="00433681">
        <w:rPr>
          <w:bCs/>
        </w:rPr>
        <w:t xml:space="preserve">applies throughout the time I am representing Badminton Manawatu and attending events, including </w:t>
      </w:r>
      <w:r w:rsidR="0005714E">
        <w:rPr>
          <w:bCs/>
        </w:rPr>
        <w:t>travel to and from competitions.</w:t>
      </w:r>
    </w:p>
    <w:p w14:paraId="2FEDA7E0" w14:textId="6DDE5489" w:rsidR="0005714E" w:rsidRDefault="0005714E" w:rsidP="00FF1FB9">
      <w:pPr>
        <w:jc w:val="both"/>
        <w:rPr>
          <w:bCs/>
        </w:rPr>
      </w:pPr>
      <w:r>
        <w:rPr>
          <w:bCs/>
        </w:rPr>
        <w:t>I understand that violation of this agreement may result in disciplin</w:t>
      </w:r>
      <w:r w:rsidR="00EB6F4E">
        <w:rPr>
          <w:bCs/>
        </w:rPr>
        <w:t xml:space="preserve">ary action by the team management and/or Badminton Manawatu and may result in my </w:t>
      </w:r>
      <w:r w:rsidR="00F55DB9">
        <w:rPr>
          <w:bCs/>
        </w:rPr>
        <w:t>removal from the junior rep</w:t>
      </w:r>
      <w:r w:rsidR="00C84A66">
        <w:rPr>
          <w:bCs/>
        </w:rPr>
        <w:t xml:space="preserve"> programme</w:t>
      </w:r>
      <w:r w:rsidR="00D76A8A">
        <w:rPr>
          <w:bCs/>
        </w:rPr>
        <w:t>.</w:t>
      </w:r>
    </w:p>
    <w:p w14:paraId="7F88F49E" w14:textId="70BB7528" w:rsidR="00D76A8A" w:rsidRDefault="00D76A8A" w:rsidP="00FF1FB9">
      <w:pPr>
        <w:jc w:val="both"/>
        <w:rPr>
          <w:bCs/>
        </w:rPr>
      </w:pPr>
      <w:r>
        <w:rPr>
          <w:bCs/>
        </w:rPr>
        <w:t xml:space="preserve">I understand that any additional costs incurred </w:t>
      </w:r>
      <w:r w:rsidR="00DD025A">
        <w:rPr>
          <w:bCs/>
        </w:rPr>
        <w:t>because of</w:t>
      </w:r>
      <w:r>
        <w:rPr>
          <w:bCs/>
        </w:rPr>
        <w:t xml:space="preserve"> my actions or inactions are my responsibility.</w:t>
      </w:r>
    </w:p>
    <w:p w14:paraId="784BA3E6" w14:textId="3E931EE1" w:rsidR="00D06430" w:rsidRDefault="00DD025A" w:rsidP="00FF1FB9">
      <w:pPr>
        <w:jc w:val="both"/>
        <w:rPr>
          <w:bCs/>
        </w:rPr>
      </w:pPr>
      <w:r w:rsidRPr="00DD025A">
        <w:rPr>
          <w:bCs/>
        </w:rPr>
        <w:t>I consent to the collection of these details by Badminton Manawatu for administration of representative matters, and for it to retain, use and disclose these as necessary to Badminton NZ. I acknowledge my right to access and correct any of this information. My consent is given in accordance with the Privacy Act 1993.</w:t>
      </w:r>
    </w:p>
    <w:p w14:paraId="0ACD4B75" w14:textId="4E692906" w:rsidR="00DD025A" w:rsidRDefault="00B30963" w:rsidP="00FF1FB9">
      <w:pPr>
        <w:jc w:val="both"/>
        <w:rPr>
          <w:bCs/>
        </w:rPr>
      </w:pPr>
      <w:r w:rsidRPr="00B30963">
        <w:rPr>
          <w:bCs/>
        </w:rPr>
        <w:t xml:space="preserve">I </w:t>
      </w:r>
      <w:r w:rsidR="00685C71">
        <w:rPr>
          <w:bCs/>
        </w:rPr>
        <w:t>consent to</w:t>
      </w:r>
      <w:r w:rsidRPr="00B30963">
        <w:rPr>
          <w:bCs/>
        </w:rPr>
        <w:t xml:space="preserve"> </w:t>
      </w:r>
      <w:r>
        <w:rPr>
          <w:bCs/>
        </w:rPr>
        <w:t>Badminton Manawatu</w:t>
      </w:r>
      <w:r w:rsidR="00685C71">
        <w:rPr>
          <w:bCs/>
        </w:rPr>
        <w:t>, or delegated authorit</w:t>
      </w:r>
      <w:r w:rsidR="006A5A70">
        <w:rPr>
          <w:bCs/>
        </w:rPr>
        <w:t xml:space="preserve">y, </w:t>
      </w:r>
      <w:r w:rsidR="00685C71">
        <w:rPr>
          <w:bCs/>
        </w:rPr>
        <w:t>capturing and using photograph</w:t>
      </w:r>
      <w:r w:rsidR="006A5A70">
        <w:rPr>
          <w:bCs/>
        </w:rPr>
        <w:t>s</w:t>
      </w:r>
      <w:r w:rsidR="00685C71">
        <w:rPr>
          <w:bCs/>
        </w:rPr>
        <w:t xml:space="preserve"> and video</w:t>
      </w:r>
      <w:r w:rsidR="006A5A70">
        <w:rPr>
          <w:bCs/>
        </w:rPr>
        <w:t>s</w:t>
      </w:r>
      <w:r w:rsidR="00685C71">
        <w:rPr>
          <w:bCs/>
        </w:rPr>
        <w:t xml:space="preserve"> of me on pr</w:t>
      </w:r>
      <w:r w:rsidRPr="00B30963">
        <w:rPr>
          <w:bCs/>
        </w:rPr>
        <w:t>omotional material and publications, for which it may be suitable</w:t>
      </w:r>
      <w:r w:rsidR="00685C71">
        <w:rPr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D06430" w:rsidRPr="001A51A0" w14:paraId="2BB33F4A" w14:textId="77777777" w:rsidTr="001939DB">
        <w:trPr>
          <w:trHeight w:val="454"/>
        </w:trPr>
        <w:tc>
          <w:tcPr>
            <w:tcW w:w="9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72D71D" w14:textId="540976C1" w:rsidR="00D06430" w:rsidRPr="001A51A0" w:rsidRDefault="00D06430" w:rsidP="006A051F">
            <w:pPr>
              <w:pStyle w:val="Heading3"/>
            </w:pPr>
            <w:r>
              <w:t>Signature</w:t>
            </w:r>
            <w:r w:rsidR="00BD606B">
              <w:t xml:space="preserve"> Required</w:t>
            </w:r>
          </w:p>
        </w:tc>
      </w:tr>
      <w:tr w:rsidR="00D06430" w14:paraId="1F35D85B" w14:textId="77777777" w:rsidTr="001939DB">
        <w:trPr>
          <w:trHeight w:val="454"/>
        </w:trPr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68FC5DD" w14:textId="5EB45A32" w:rsidR="00D06430" w:rsidRDefault="00D06430" w:rsidP="001939DB">
            <w:r>
              <w:t>Signature</w:t>
            </w:r>
            <w:r w:rsidR="00BD606B">
              <w:br/>
            </w:r>
            <w:r w:rsidR="00BD606B" w:rsidRPr="00BD606B">
              <w:rPr>
                <w:sz w:val="18"/>
                <w:szCs w:val="18"/>
              </w:rPr>
              <w:t>(Parent if under 16)</w:t>
            </w:r>
          </w:p>
        </w:tc>
        <w:tc>
          <w:tcPr>
            <w:tcW w:w="6762" w:type="dxa"/>
            <w:tcBorders>
              <w:top w:val="single" w:sz="4" w:space="0" w:color="auto"/>
            </w:tcBorders>
            <w:vAlign w:val="center"/>
          </w:tcPr>
          <w:p w14:paraId="24A669CE" w14:textId="77777777" w:rsidR="00D06430" w:rsidRDefault="00D06430" w:rsidP="001939DB"/>
        </w:tc>
      </w:tr>
      <w:tr w:rsidR="00D06430" w14:paraId="6ED679BB" w14:textId="77777777" w:rsidTr="001939DB">
        <w:trPr>
          <w:trHeight w:val="454"/>
        </w:trPr>
        <w:tc>
          <w:tcPr>
            <w:tcW w:w="2254" w:type="dxa"/>
            <w:vAlign w:val="center"/>
          </w:tcPr>
          <w:p w14:paraId="6FB9F0B3" w14:textId="185FCBCB" w:rsidR="00D06430" w:rsidRDefault="00BD606B" w:rsidP="001939DB">
            <w:r>
              <w:t>Date</w:t>
            </w:r>
          </w:p>
        </w:tc>
        <w:tc>
          <w:tcPr>
            <w:tcW w:w="6762" w:type="dxa"/>
            <w:vAlign w:val="center"/>
          </w:tcPr>
          <w:p w14:paraId="4B53F478" w14:textId="77777777" w:rsidR="00D06430" w:rsidRDefault="00D06430" w:rsidP="001939DB"/>
        </w:tc>
      </w:tr>
    </w:tbl>
    <w:p w14:paraId="63EDC4D7" w14:textId="77777777" w:rsidR="00D76A8A" w:rsidRPr="00C8581B" w:rsidRDefault="00D76A8A" w:rsidP="006A5A70">
      <w:pPr>
        <w:jc w:val="both"/>
        <w:rPr>
          <w:bCs/>
        </w:rPr>
      </w:pPr>
    </w:p>
    <w:sectPr w:rsidR="00D76A8A" w:rsidRPr="00C8581B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CC127" w14:textId="77777777" w:rsidR="005B6C8C" w:rsidRDefault="005B6C8C" w:rsidP="00B808D6">
      <w:pPr>
        <w:spacing w:after="0" w:line="240" w:lineRule="auto"/>
      </w:pPr>
      <w:r>
        <w:separator/>
      </w:r>
    </w:p>
  </w:endnote>
  <w:endnote w:type="continuationSeparator" w:id="0">
    <w:p w14:paraId="76E65E04" w14:textId="77777777" w:rsidR="005B6C8C" w:rsidRDefault="005B6C8C" w:rsidP="00B80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4108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1669B9A" w14:textId="55A21F09" w:rsidR="00B808D6" w:rsidRDefault="00B808D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EA79DF" w14:textId="77777777" w:rsidR="00B808D6" w:rsidRDefault="00B80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CA89A" w14:textId="77777777" w:rsidR="005B6C8C" w:rsidRDefault="005B6C8C" w:rsidP="00B808D6">
      <w:pPr>
        <w:spacing w:after="0" w:line="240" w:lineRule="auto"/>
      </w:pPr>
      <w:r>
        <w:separator/>
      </w:r>
    </w:p>
  </w:footnote>
  <w:footnote w:type="continuationSeparator" w:id="0">
    <w:p w14:paraId="783D4FF3" w14:textId="77777777" w:rsidR="005B6C8C" w:rsidRDefault="005B6C8C" w:rsidP="00B80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11764"/>
    <w:multiLevelType w:val="hybridMultilevel"/>
    <w:tmpl w:val="64EC1638"/>
    <w:lvl w:ilvl="0" w:tplc="2AD20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B3F01"/>
    <w:multiLevelType w:val="hybridMultilevel"/>
    <w:tmpl w:val="A93E5B32"/>
    <w:lvl w:ilvl="0" w:tplc="CAACE3B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328349">
    <w:abstractNumId w:val="0"/>
  </w:num>
  <w:num w:numId="2" w16cid:durableId="132666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53"/>
    <w:rsid w:val="0000083D"/>
    <w:rsid w:val="000119BD"/>
    <w:rsid w:val="00016C5A"/>
    <w:rsid w:val="00020E83"/>
    <w:rsid w:val="00033C8B"/>
    <w:rsid w:val="000340D0"/>
    <w:rsid w:val="00047652"/>
    <w:rsid w:val="00047AC2"/>
    <w:rsid w:val="000524C6"/>
    <w:rsid w:val="0005714E"/>
    <w:rsid w:val="00060FED"/>
    <w:rsid w:val="000644D1"/>
    <w:rsid w:val="00064837"/>
    <w:rsid w:val="000703F4"/>
    <w:rsid w:val="00071418"/>
    <w:rsid w:val="00071F62"/>
    <w:rsid w:val="00072D77"/>
    <w:rsid w:val="00077A36"/>
    <w:rsid w:val="00087931"/>
    <w:rsid w:val="000A337F"/>
    <w:rsid w:val="000B6968"/>
    <w:rsid w:val="000C2FDB"/>
    <w:rsid w:val="000C4588"/>
    <w:rsid w:val="000C7DF0"/>
    <w:rsid w:val="000D0767"/>
    <w:rsid w:val="000D2B20"/>
    <w:rsid w:val="000D44BB"/>
    <w:rsid w:val="000D54E8"/>
    <w:rsid w:val="000D6162"/>
    <w:rsid w:val="000E02CD"/>
    <w:rsid w:val="000E12BA"/>
    <w:rsid w:val="000E45E5"/>
    <w:rsid w:val="000E7D02"/>
    <w:rsid w:val="001117F4"/>
    <w:rsid w:val="001139EE"/>
    <w:rsid w:val="00117F8F"/>
    <w:rsid w:val="00122C4E"/>
    <w:rsid w:val="00126ADB"/>
    <w:rsid w:val="00127011"/>
    <w:rsid w:val="00134BB1"/>
    <w:rsid w:val="00136DA1"/>
    <w:rsid w:val="001374EE"/>
    <w:rsid w:val="00143479"/>
    <w:rsid w:val="0015015B"/>
    <w:rsid w:val="001554EC"/>
    <w:rsid w:val="001555FF"/>
    <w:rsid w:val="001571F0"/>
    <w:rsid w:val="00157F38"/>
    <w:rsid w:val="001738AB"/>
    <w:rsid w:val="00176F62"/>
    <w:rsid w:val="00177F8C"/>
    <w:rsid w:val="00183A4A"/>
    <w:rsid w:val="001923AF"/>
    <w:rsid w:val="00193818"/>
    <w:rsid w:val="00196FEA"/>
    <w:rsid w:val="001A059E"/>
    <w:rsid w:val="001A210B"/>
    <w:rsid w:val="001A2E4E"/>
    <w:rsid w:val="001A51A0"/>
    <w:rsid w:val="001A5424"/>
    <w:rsid w:val="001A68F1"/>
    <w:rsid w:val="001A6CEA"/>
    <w:rsid w:val="001B0293"/>
    <w:rsid w:val="001B188B"/>
    <w:rsid w:val="001B2C3C"/>
    <w:rsid w:val="001D6533"/>
    <w:rsid w:val="001E277A"/>
    <w:rsid w:val="001E44E6"/>
    <w:rsid w:val="001E63EA"/>
    <w:rsid w:val="001E6A6A"/>
    <w:rsid w:val="001F0A13"/>
    <w:rsid w:val="001F1206"/>
    <w:rsid w:val="00205739"/>
    <w:rsid w:val="0020676E"/>
    <w:rsid w:val="0020766E"/>
    <w:rsid w:val="00212F17"/>
    <w:rsid w:val="00213BAB"/>
    <w:rsid w:val="00216529"/>
    <w:rsid w:val="002215BB"/>
    <w:rsid w:val="00231A86"/>
    <w:rsid w:val="00233E93"/>
    <w:rsid w:val="00237860"/>
    <w:rsid w:val="00240264"/>
    <w:rsid w:val="002415C7"/>
    <w:rsid w:val="00242AFE"/>
    <w:rsid w:val="0025167A"/>
    <w:rsid w:val="002536C4"/>
    <w:rsid w:val="00254039"/>
    <w:rsid w:val="00256EB9"/>
    <w:rsid w:val="00260379"/>
    <w:rsid w:val="00261B18"/>
    <w:rsid w:val="00261C76"/>
    <w:rsid w:val="0026231B"/>
    <w:rsid w:val="00262C55"/>
    <w:rsid w:val="00267607"/>
    <w:rsid w:val="0026781C"/>
    <w:rsid w:val="00276587"/>
    <w:rsid w:val="00277194"/>
    <w:rsid w:val="00281836"/>
    <w:rsid w:val="0028459B"/>
    <w:rsid w:val="00286EE4"/>
    <w:rsid w:val="002A0F14"/>
    <w:rsid w:val="002B2EF2"/>
    <w:rsid w:val="002B4659"/>
    <w:rsid w:val="002C0305"/>
    <w:rsid w:val="002C2807"/>
    <w:rsid w:val="002C71FD"/>
    <w:rsid w:val="002C7D23"/>
    <w:rsid w:val="002D072E"/>
    <w:rsid w:val="002D22D1"/>
    <w:rsid w:val="002D516E"/>
    <w:rsid w:val="002E4C1B"/>
    <w:rsid w:val="002F57A1"/>
    <w:rsid w:val="002F5E8E"/>
    <w:rsid w:val="003002D4"/>
    <w:rsid w:val="00301816"/>
    <w:rsid w:val="003026BF"/>
    <w:rsid w:val="00305861"/>
    <w:rsid w:val="00317590"/>
    <w:rsid w:val="003221A8"/>
    <w:rsid w:val="0033008C"/>
    <w:rsid w:val="003310F9"/>
    <w:rsid w:val="00333348"/>
    <w:rsid w:val="003517C3"/>
    <w:rsid w:val="003564A8"/>
    <w:rsid w:val="0036248D"/>
    <w:rsid w:val="00364D37"/>
    <w:rsid w:val="003655A6"/>
    <w:rsid w:val="00366B46"/>
    <w:rsid w:val="0036752B"/>
    <w:rsid w:val="00380665"/>
    <w:rsid w:val="00381975"/>
    <w:rsid w:val="00381DE8"/>
    <w:rsid w:val="00386195"/>
    <w:rsid w:val="0039037A"/>
    <w:rsid w:val="00390406"/>
    <w:rsid w:val="00394D29"/>
    <w:rsid w:val="00396C8F"/>
    <w:rsid w:val="003B7F1D"/>
    <w:rsid w:val="003C06FC"/>
    <w:rsid w:val="003C09BD"/>
    <w:rsid w:val="003E3FB0"/>
    <w:rsid w:val="003E4CDB"/>
    <w:rsid w:val="003E4DE4"/>
    <w:rsid w:val="003F0DC3"/>
    <w:rsid w:val="003F0EF1"/>
    <w:rsid w:val="003F3E96"/>
    <w:rsid w:val="00400C47"/>
    <w:rsid w:val="00402DFD"/>
    <w:rsid w:val="00415499"/>
    <w:rsid w:val="0042087F"/>
    <w:rsid w:val="00425046"/>
    <w:rsid w:val="00426C1C"/>
    <w:rsid w:val="004274F8"/>
    <w:rsid w:val="00433681"/>
    <w:rsid w:val="00435320"/>
    <w:rsid w:val="0044166F"/>
    <w:rsid w:val="0044168F"/>
    <w:rsid w:val="004510E5"/>
    <w:rsid w:val="00454AC0"/>
    <w:rsid w:val="00464337"/>
    <w:rsid w:val="00464F96"/>
    <w:rsid w:val="00467DF7"/>
    <w:rsid w:val="0047098D"/>
    <w:rsid w:val="00474D11"/>
    <w:rsid w:val="004775AD"/>
    <w:rsid w:val="004A37AB"/>
    <w:rsid w:val="004A3C3F"/>
    <w:rsid w:val="004A5641"/>
    <w:rsid w:val="004A59FB"/>
    <w:rsid w:val="004B4679"/>
    <w:rsid w:val="004B51BF"/>
    <w:rsid w:val="004D5948"/>
    <w:rsid w:val="004D6791"/>
    <w:rsid w:val="004D6E7C"/>
    <w:rsid w:val="004E038D"/>
    <w:rsid w:val="004F674B"/>
    <w:rsid w:val="00503BAE"/>
    <w:rsid w:val="005063AA"/>
    <w:rsid w:val="0053196C"/>
    <w:rsid w:val="0053599B"/>
    <w:rsid w:val="00543343"/>
    <w:rsid w:val="005508FC"/>
    <w:rsid w:val="00553292"/>
    <w:rsid w:val="005619A6"/>
    <w:rsid w:val="005637B3"/>
    <w:rsid w:val="00566415"/>
    <w:rsid w:val="005728CD"/>
    <w:rsid w:val="00572B67"/>
    <w:rsid w:val="005837A0"/>
    <w:rsid w:val="005845BB"/>
    <w:rsid w:val="00584F1B"/>
    <w:rsid w:val="005916EB"/>
    <w:rsid w:val="005A0AD6"/>
    <w:rsid w:val="005A2463"/>
    <w:rsid w:val="005B2BAC"/>
    <w:rsid w:val="005B5235"/>
    <w:rsid w:val="005B6C8C"/>
    <w:rsid w:val="005C2D94"/>
    <w:rsid w:val="005C5651"/>
    <w:rsid w:val="005D4498"/>
    <w:rsid w:val="005E06D6"/>
    <w:rsid w:val="005E55E4"/>
    <w:rsid w:val="005E6062"/>
    <w:rsid w:val="005F4CFF"/>
    <w:rsid w:val="005F4F3F"/>
    <w:rsid w:val="005F5261"/>
    <w:rsid w:val="005F60C9"/>
    <w:rsid w:val="00600B2E"/>
    <w:rsid w:val="0060510A"/>
    <w:rsid w:val="00612026"/>
    <w:rsid w:val="00615DAC"/>
    <w:rsid w:val="00625733"/>
    <w:rsid w:val="00631514"/>
    <w:rsid w:val="00635E69"/>
    <w:rsid w:val="00653787"/>
    <w:rsid w:val="006574AC"/>
    <w:rsid w:val="00657D0F"/>
    <w:rsid w:val="00680E31"/>
    <w:rsid w:val="00685C71"/>
    <w:rsid w:val="0068611C"/>
    <w:rsid w:val="006879E1"/>
    <w:rsid w:val="006957CF"/>
    <w:rsid w:val="00696148"/>
    <w:rsid w:val="00697983"/>
    <w:rsid w:val="006A051F"/>
    <w:rsid w:val="006A57A4"/>
    <w:rsid w:val="006A5A70"/>
    <w:rsid w:val="006C0843"/>
    <w:rsid w:val="006D071C"/>
    <w:rsid w:val="006D4A9A"/>
    <w:rsid w:val="006D5554"/>
    <w:rsid w:val="006D7ED1"/>
    <w:rsid w:val="006E7737"/>
    <w:rsid w:val="006F0FB8"/>
    <w:rsid w:val="006F6FF9"/>
    <w:rsid w:val="007005B6"/>
    <w:rsid w:val="00701C24"/>
    <w:rsid w:val="00701E45"/>
    <w:rsid w:val="007104F4"/>
    <w:rsid w:val="00710B2D"/>
    <w:rsid w:val="0071438A"/>
    <w:rsid w:val="00714DD4"/>
    <w:rsid w:val="0071568F"/>
    <w:rsid w:val="0071601F"/>
    <w:rsid w:val="007373C7"/>
    <w:rsid w:val="00737AD0"/>
    <w:rsid w:val="007404C8"/>
    <w:rsid w:val="007437CC"/>
    <w:rsid w:val="00750A6A"/>
    <w:rsid w:val="00770DF3"/>
    <w:rsid w:val="00771DAD"/>
    <w:rsid w:val="00772EB6"/>
    <w:rsid w:val="0078366D"/>
    <w:rsid w:val="00784883"/>
    <w:rsid w:val="00787611"/>
    <w:rsid w:val="00793EA3"/>
    <w:rsid w:val="00794D6E"/>
    <w:rsid w:val="007958AA"/>
    <w:rsid w:val="00797E96"/>
    <w:rsid w:val="007B24BB"/>
    <w:rsid w:val="007C08CA"/>
    <w:rsid w:val="007D1966"/>
    <w:rsid w:val="007D1B18"/>
    <w:rsid w:val="007D1DF9"/>
    <w:rsid w:val="007D263B"/>
    <w:rsid w:val="007E0730"/>
    <w:rsid w:val="007E1268"/>
    <w:rsid w:val="007E1708"/>
    <w:rsid w:val="007E40C5"/>
    <w:rsid w:val="007F059A"/>
    <w:rsid w:val="00802223"/>
    <w:rsid w:val="008035CA"/>
    <w:rsid w:val="00803BF4"/>
    <w:rsid w:val="0080762D"/>
    <w:rsid w:val="00825EDE"/>
    <w:rsid w:val="008376AF"/>
    <w:rsid w:val="00837800"/>
    <w:rsid w:val="008417DB"/>
    <w:rsid w:val="00844A0E"/>
    <w:rsid w:val="00850CEF"/>
    <w:rsid w:val="00857B00"/>
    <w:rsid w:val="00860833"/>
    <w:rsid w:val="0086289C"/>
    <w:rsid w:val="00873612"/>
    <w:rsid w:val="00880424"/>
    <w:rsid w:val="00896BE2"/>
    <w:rsid w:val="008A2289"/>
    <w:rsid w:val="008B0248"/>
    <w:rsid w:val="008B1BBD"/>
    <w:rsid w:val="008C156C"/>
    <w:rsid w:val="008C31B8"/>
    <w:rsid w:val="008D102B"/>
    <w:rsid w:val="008D248B"/>
    <w:rsid w:val="008D37D3"/>
    <w:rsid w:val="008F05D3"/>
    <w:rsid w:val="008F19BB"/>
    <w:rsid w:val="009017A3"/>
    <w:rsid w:val="00902949"/>
    <w:rsid w:val="00905280"/>
    <w:rsid w:val="00912AA2"/>
    <w:rsid w:val="0091524A"/>
    <w:rsid w:val="00935088"/>
    <w:rsid w:val="00940DF9"/>
    <w:rsid w:val="00943CCE"/>
    <w:rsid w:val="0095246C"/>
    <w:rsid w:val="00953BF4"/>
    <w:rsid w:val="009568CA"/>
    <w:rsid w:val="00957D16"/>
    <w:rsid w:val="00962AA5"/>
    <w:rsid w:val="009630B3"/>
    <w:rsid w:val="009722AC"/>
    <w:rsid w:val="00977423"/>
    <w:rsid w:val="00983D53"/>
    <w:rsid w:val="009B0BD9"/>
    <w:rsid w:val="009B666A"/>
    <w:rsid w:val="009B6A15"/>
    <w:rsid w:val="009C23CE"/>
    <w:rsid w:val="009D3215"/>
    <w:rsid w:val="009D3559"/>
    <w:rsid w:val="009D534F"/>
    <w:rsid w:val="009E3EDB"/>
    <w:rsid w:val="009E7B9D"/>
    <w:rsid w:val="00A04749"/>
    <w:rsid w:val="00A11B8C"/>
    <w:rsid w:val="00A1736F"/>
    <w:rsid w:val="00A21E5D"/>
    <w:rsid w:val="00A30E03"/>
    <w:rsid w:val="00A32214"/>
    <w:rsid w:val="00A332FA"/>
    <w:rsid w:val="00A532FC"/>
    <w:rsid w:val="00A53B08"/>
    <w:rsid w:val="00A54B2A"/>
    <w:rsid w:val="00A62A60"/>
    <w:rsid w:val="00A72145"/>
    <w:rsid w:val="00A81198"/>
    <w:rsid w:val="00A81305"/>
    <w:rsid w:val="00A81DCD"/>
    <w:rsid w:val="00A83315"/>
    <w:rsid w:val="00A9142C"/>
    <w:rsid w:val="00AA0A70"/>
    <w:rsid w:val="00AA4BF4"/>
    <w:rsid w:val="00AB677D"/>
    <w:rsid w:val="00AB7B53"/>
    <w:rsid w:val="00AD6A41"/>
    <w:rsid w:val="00AD7FB9"/>
    <w:rsid w:val="00AE4A19"/>
    <w:rsid w:val="00AE67F2"/>
    <w:rsid w:val="00AE6F66"/>
    <w:rsid w:val="00AF1AF8"/>
    <w:rsid w:val="00AF7E8B"/>
    <w:rsid w:val="00B10D1D"/>
    <w:rsid w:val="00B117FF"/>
    <w:rsid w:val="00B14689"/>
    <w:rsid w:val="00B16B17"/>
    <w:rsid w:val="00B21B5A"/>
    <w:rsid w:val="00B23770"/>
    <w:rsid w:val="00B30963"/>
    <w:rsid w:val="00B364BD"/>
    <w:rsid w:val="00B452C7"/>
    <w:rsid w:val="00B51566"/>
    <w:rsid w:val="00B541AE"/>
    <w:rsid w:val="00B6132E"/>
    <w:rsid w:val="00B62A4F"/>
    <w:rsid w:val="00B701FD"/>
    <w:rsid w:val="00B71452"/>
    <w:rsid w:val="00B72C67"/>
    <w:rsid w:val="00B808D6"/>
    <w:rsid w:val="00B822D9"/>
    <w:rsid w:val="00B84846"/>
    <w:rsid w:val="00B86F3E"/>
    <w:rsid w:val="00B8783E"/>
    <w:rsid w:val="00BA546D"/>
    <w:rsid w:val="00BA5CCA"/>
    <w:rsid w:val="00BB02CB"/>
    <w:rsid w:val="00BB1734"/>
    <w:rsid w:val="00BB4FB7"/>
    <w:rsid w:val="00BC4B15"/>
    <w:rsid w:val="00BC509E"/>
    <w:rsid w:val="00BD4E43"/>
    <w:rsid w:val="00BD606B"/>
    <w:rsid w:val="00BE0507"/>
    <w:rsid w:val="00BE3293"/>
    <w:rsid w:val="00BE5E04"/>
    <w:rsid w:val="00BE731E"/>
    <w:rsid w:val="00BE769C"/>
    <w:rsid w:val="00BF06FC"/>
    <w:rsid w:val="00BF2070"/>
    <w:rsid w:val="00BF3F47"/>
    <w:rsid w:val="00C029CF"/>
    <w:rsid w:val="00C056B1"/>
    <w:rsid w:val="00C0674B"/>
    <w:rsid w:val="00C1509B"/>
    <w:rsid w:val="00C175C1"/>
    <w:rsid w:val="00C17D4D"/>
    <w:rsid w:val="00C20E62"/>
    <w:rsid w:val="00C33130"/>
    <w:rsid w:val="00C444A3"/>
    <w:rsid w:val="00C50E8C"/>
    <w:rsid w:val="00C539C1"/>
    <w:rsid w:val="00C57CE7"/>
    <w:rsid w:val="00C70F5F"/>
    <w:rsid w:val="00C741F5"/>
    <w:rsid w:val="00C75BEC"/>
    <w:rsid w:val="00C767A2"/>
    <w:rsid w:val="00C84A66"/>
    <w:rsid w:val="00C8581B"/>
    <w:rsid w:val="00CA4DFD"/>
    <w:rsid w:val="00CA4FAA"/>
    <w:rsid w:val="00CB2C17"/>
    <w:rsid w:val="00CB4FB7"/>
    <w:rsid w:val="00CC4F3E"/>
    <w:rsid w:val="00CC536C"/>
    <w:rsid w:val="00CC699E"/>
    <w:rsid w:val="00CD0BE8"/>
    <w:rsid w:val="00CD68C2"/>
    <w:rsid w:val="00CE7281"/>
    <w:rsid w:val="00CE7AAE"/>
    <w:rsid w:val="00CF5B8E"/>
    <w:rsid w:val="00D01990"/>
    <w:rsid w:val="00D047C7"/>
    <w:rsid w:val="00D06430"/>
    <w:rsid w:val="00D06DD4"/>
    <w:rsid w:val="00D13DB1"/>
    <w:rsid w:val="00D15F2D"/>
    <w:rsid w:val="00D17510"/>
    <w:rsid w:val="00D24419"/>
    <w:rsid w:val="00D24B03"/>
    <w:rsid w:val="00D25B26"/>
    <w:rsid w:val="00D30193"/>
    <w:rsid w:val="00D30378"/>
    <w:rsid w:val="00D32139"/>
    <w:rsid w:val="00D358E2"/>
    <w:rsid w:val="00D41A25"/>
    <w:rsid w:val="00D56A54"/>
    <w:rsid w:val="00D60878"/>
    <w:rsid w:val="00D635EB"/>
    <w:rsid w:val="00D65A63"/>
    <w:rsid w:val="00D67568"/>
    <w:rsid w:val="00D70388"/>
    <w:rsid w:val="00D71416"/>
    <w:rsid w:val="00D76A8A"/>
    <w:rsid w:val="00D80481"/>
    <w:rsid w:val="00D853FE"/>
    <w:rsid w:val="00D86198"/>
    <w:rsid w:val="00D9001D"/>
    <w:rsid w:val="00D92306"/>
    <w:rsid w:val="00D9579C"/>
    <w:rsid w:val="00DA02E4"/>
    <w:rsid w:val="00DA34AE"/>
    <w:rsid w:val="00DC30AF"/>
    <w:rsid w:val="00DC7512"/>
    <w:rsid w:val="00DD025A"/>
    <w:rsid w:val="00DD22C7"/>
    <w:rsid w:val="00DD765C"/>
    <w:rsid w:val="00DE0930"/>
    <w:rsid w:val="00DF4457"/>
    <w:rsid w:val="00DF5754"/>
    <w:rsid w:val="00E03D84"/>
    <w:rsid w:val="00E03F08"/>
    <w:rsid w:val="00E05AF5"/>
    <w:rsid w:val="00E068EF"/>
    <w:rsid w:val="00E07049"/>
    <w:rsid w:val="00E1572A"/>
    <w:rsid w:val="00E21BB7"/>
    <w:rsid w:val="00E21BB8"/>
    <w:rsid w:val="00E23143"/>
    <w:rsid w:val="00E35699"/>
    <w:rsid w:val="00E37902"/>
    <w:rsid w:val="00E430BF"/>
    <w:rsid w:val="00E434B2"/>
    <w:rsid w:val="00E44091"/>
    <w:rsid w:val="00E47F26"/>
    <w:rsid w:val="00E5082A"/>
    <w:rsid w:val="00E50AA0"/>
    <w:rsid w:val="00E624E1"/>
    <w:rsid w:val="00E62F5D"/>
    <w:rsid w:val="00E64192"/>
    <w:rsid w:val="00E709E8"/>
    <w:rsid w:val="00E75688"/>
    <w:rsid w:val="00E80CA9"/>
    <w:rsid w:val="00E842C2"/>
    <w:rsid w:val="00E85244"/>
    <w:rsid w:val="00E860B8"/>
    <w:rsid w:val="00E9054D"/>
    <w:rsid w:val="00E909A2"/>
    <w:rsid w:val="00E90B15"/>
    <w:rsid w:val="00E94A40"/>
    <w:rsid w:val="00EA45B1"/>
    <w:rsid w:val="00EB04F0"/>
    <w:rsid w:val="00EB318A"/>
    <w:rsid w:val="00EB6F4E"/>
    <w:rsid w:val="00EC0244"/>
    <w:rsid w:val="00ED1A3D"/>
    <w:rsid w:val="00ED38C3"/>
    <w:rsid w:val="00EE1BA3"/>
    <w:rsid w:val="00EE62A2"/>
    <w:rsid w:val="00EF6E8B"/>
    <w:rsid w:val="00F002F9"/>
    <w:rsid w:val="00F03CA0"/>
    <w:rsid w:val="00F05D57"/>
    <w:rsid w:val="00F12A9D"/>
    <w:rsid w:val="00F200FF"/>
    <w:rsid w:val="00F2078F"/>
    <w:rsid w:val="00F20AF2"/>
    <w:rsid w:val="00F212DF"/>
    <w:rsid w:val="00F2602B"/>
    <w:rsid w:val="00F314A9"/>
    <w:rsid w:val="00F35E48"/>
    <w:rsid w:val="00F42F3B"/>
    <w:rsid w:val="00F5252A"/>
    <w:rsid w:val="00F55DB9"/>
    <w:rsid w:val="00F61311"/>
    <w:rsid w:val="00F62880"/>
    <w:rsid w:val="00F63190"/>
    <w:rsid w:val="00F6584B"/>
    <w:rsid w:val="00F66497"/>
    <w:rsid w:val="00F7253A"/>
    <w:rsid w:val="00F76673"/>
    <w:rsid w:val="00F77BF6"/>
    <w:rsid w:val="00F81203"/>
    <w:rsid w:val="00F97391"/>
    <w:rsid w:val="00FA0F0F"/>
    <w:rsid w:val="00FA14E8"/>
    <w:rsid w:val="00FA21C2"/>
    <w:rsid w:val="00FA61BE"/>
    <w:rsid w:val="00FA7563"/>
    <w:rsid w:val="00FB35A5"/>
    <w:rsid w:val="00FC0625"/>
    <w:rsid w:val="00FD28D8"/>
    <w:rsid w:val="00FD7AF5"/>
    <w:rsid w:val="00FE2FE1"/>
    <w:rsid w:val="00FF07E7"/>
    <w:rsid w:val="00FF0B41"/>
    <w:rsid w:val="00FF1FB9"/>
    <w:rsid w:val="00FF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C5FA"/>
  <w15:chartTrackingRefBased/>
  <w15:docId w15:val="{B687F9CE-3C72-4B34-82BA-B3A6A815A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E02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3BB54A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A05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i/>
      <w:color w:val="3BB54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611"/>
    <w:pPr>
      <w:ind w:left="720"/>
      <w:contextualSpacing/>
    </w:pPr>
  </w:style>
  <w:style w:type="table" w:styleId="TableGrid">
    <w:name w:val="Table Grid"/>
    <w:basedOn w:val="TableNormal"/>
    <w:uiPriority w:val="39"/>
    <w:rsid w:val="002D5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7A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AC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E02CD"/>
    <w:rPr>
      <w:rFonts w:asciiTheme="majorHAnsi" w:eastAsiaTheme="majorEastAsia" w:hAnsiTheme="majorHAnsi" w:cstheme="majorBidi"/>
      <w:b/>
      <w:color w:val="3BB54A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051F"/>
    <w:rPr>
      <w:rFonts w:asciiTheme="majorHAnsi" w:eastAsiaTheme="majorEastAsia" w:hAnsiTheme="majorHAnsi" w:cstheme="majorBidi"/>
      <w:b/>
      <w:bCs/>
      <w:i/>
      <w:color w:val="3BB54A"/>
      <w:szCs w:val="24"/>
    </w:rPr>
  </w:style>
  <w:style w:type="paragraph" w:styleId="Header">
    <w:name w:val="header"/>
    <w:basedOn w:val="Normal"/>
    <w:link w:val="HeaderChar"/>
    <w:uiPriority w:val="99"/>
    <w:unhideWhenUsed/>
    <w:rsid w:val="00B80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8D6"/>
  </w:style>
  <w:style w:type="paragraph" w:styleId="Footer">
    <w:name w:val="footer"/>
    <w:basedOn w:val="Normal"/>
    <w:link w:val="FooterChar"/>
    <w:uiPriority w:val="99"/>
    <w:unhideWhenUsed/>
    <w:rsid w:val="00B80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8D6"/>
  </w:style>
  <w:style w:type="paragraph" w:customStyle="1" w:styleId="Normal1">
    <w:name w:val="Normal1"/>
    <w:rsid w:val="00DD22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@manawatubadminton.org.n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ndra@manawatubadminton.org.n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nawatubadminton.org.nz/calendar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sh@manawatubadminton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s@manawatubadminton.org.n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Veitch</dc:creator>
  <cp:keywords/>
  <dc:description/>
  <cp:lastModifiedBy>Cassandra Feasey</cp:lastModifiedBy>
  <cp:revision>49</cp:revision>
  <cp:lastPrinted>2024-03-10T21:30:00Z</cp:lastPrinted>
  <dcterms:created xsi:type="dcterms:W3CDTF">2025-01-10T22:13:00Z</dcterms:created>
  <dcterms:modified xsi:type="dcterms:W3CDTF">2025-03-11T01:44:00Z</dcterms:modified>
</cp:coreProperties>
</file>